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87" w:rsidRPr="00654CA6" w:rsidRDefault="00654CA6" w:rsidP="00654CA6">
      <w:pPr>
        <w:spacing w:after="0"/>
        <w:jc w:val="center"/>
        <w:rPr>
          <w:b/>
          <w:sz w:val="28"/>
          <w:szCs w:val="28"/>
        </w:rPr>
      </w:pPr>
      <w:r w:rsidRPr="00654CA6">
        <w:rPr>
          <w:b/>
          <w:sz w:val="28"/>
          <w:szCs w:val="28"/>
        </w:rPr>
        <w:t>West Coast Communities Transportation Meeting</w:t>
      </w:r>
      <w:r>
        <w:rPr>
          <w:b/>
          <w:sz w:val="28"/>
          <w:szCs w:val="28"/>
        </w:rPr>
        <w:t xml:space="preserve"> Agenda</w:t>
      </w:r>
    </w:p>
    <w:p w:rsidR="00654CA6" w:rsidRPr="00654CA6" w:rsidRDefault="0057582E" w:rsidP="00654CA6">
      <w:pPr>
        <w:spacing w:after="0"/>
        <w:jc w:val="center"/>
        <w:rPr>
          <w:b/>
          <w:sz w:val="24"/>
          <w:szCs w:val="24"/>
        </w:rPr>
      </w:pPr>
      <w:r>
        <w:rPr>
          <w:b/>
          <w:sz w:val="24"/>
          <w:szCs w:val="24"/>
        </w:rPr>
        <w:t>Tuesday, May 2</w:t>
      </w:r>
      <w:r w:rsidRPr="0057582E">
        <w:rPr>
          <w:b/>
          <w:sz w:val="24"/>
          <w:szCs w:val="24"/>
          <w:vertAlign w:val="superscript"/>
        </w:rPr>
        <w:t>nd</w:t>
      </w:r>
      <w:r w:rsidR="00EB2EAF">
        <w:rPr>
          <w:b/>
          <w:sz w:val="24"/>
          <w:szCs w:val="24"/>
        </w:rPr>
        <w:t>, 2016</w:t>
      </w:r>
    </w:p>
    <w:p w:rsidR="00654CA6" w:rsidRPr="00654CA6" w:rsidRDefault="00EB2EAF" w:rsidP="00654CA6">
      <w:pPr>
        <w:spacing w:after="0"/>
        <w:jc w:val="center"/>
        <w:rPr>
          <w:b/>
          <w:sz w:val="24"/>
          <w:szCs w:val="24"/>
        </w:rPr>
      </w:pPr>
      <w:r>
        <w:rPr>
          <w:b/>
          <w:sz w:val="24"/>
          <w:szCs w:val="24"/>
        </w:rPr>
        <w:t>NETP Office, Ucluelet BC</w:t>
      </w:r>
    </w:p>
    <w:p w:rsidR="00654CA6" w:rsidRPr="00654CA6" w:rsidRDefault="00B21EC0" w:rsidP="00654CA6">
      <w:pPr>
        <w:spacing w:after="0"/>
        <w:jc w:val="center"/>
        <w:rPr>
          <w:b/>
          <w:sz w:val="24"/>
          <w:szCs w:val="24"/>
        </w:rPr>
      </w:pPr>
      <w:r>
        <w:rPr>
          <w:b/>
          <w:sz w:val="24"/>
          <w:szCs w:val="24"/>
        </w:rPr>
        <w:t>10:00 pm – 12</w:t>
      </w:r>
      <w:r w:rsidR="00654CA6" w:rsidRPr="00654CA6">
        <w:rPr>
          <w:b/>
          <w:sz w:val="24"/>
          <w:szCs w:val="24"/>
        </w:rPr>
        <w:t>:00 pm</w:t>
      </w:r>
    </w:p>
    <w:p w:rsidR="00654CA6" w:rsidRDefault="00654CA6" w:rsidP="00654CA6">
      <w:pPr>
        <w:spacing w:after="0"/>
        <w:jc w:val="left"/>
      </w:pPr>
    </w:p>
    <w:p w:rsidR="00654CA6" w:rsidRPr="00D16341" w:rsidRDefault="00D16341" w:rsidP="000B6863">
      <w:pPr>
        <w:spacing w:after="0"/>
        <w:jc w:val="left"/>
        <w:rPr>
          <w:b/>
          <w:sz w:val="22"/>
          <w:szCs w:val="22"/>
          <w:u w:val="single"/>
        </w:rPr>
      </w:pPr>
      <w:r w:rsidRPr="00D16341">
        <w:rPr>
          <w:b/>
          <w:sz w:val="22"/>
          <w:szCs w:val="22"/>
          <w:u w:val="single"/>
        </w:rPr>
        <w:t>Present</w:t>
      </w:r>
    </w:p>
    <w:p w:rsidR="00435AC0" w:rsidRPr="00515709" w:rsidRDefault="00435AC0" w:rsidP="000B6863">
      <w:pPr>
        <w:spacing w:after="0"/>
        <w:jc w:val="left"/>
        <w:rPr>
          <w:sz w:val="22"/>
          <w:szCs w:val="22"/>
        </w:rPr>
      </w:pPr>
      <w:r>
        <w:rPr>
          <w:b/>
          <w:sz w:val="22"/>
          <w:szCs w:val="22"/>
        </w:rPr>
        <w:t xml:space="preserve">Marilyn McEwan, </w:t>
      </w:r>
      <w:r>
        <w:rPr>
          <w:sz w:val="22"/>
          <w:szCs w:val="22"/>
        </w:rPr>
        <w:t xml:space="preserve">District of Ucluelet and Ucluelet Chamber of Commerce; </w:t>
      </w:r>
      <w:r>
        <w:rPr>
          <w:b/>
          <w:sz w:val="22"/>
          <w:szCs w:val="22"/>
        </w:rPr>
        <w:t xml:space="preserve">Tony Bennet, </w:t>
      </w:r>
      <w:r>
        <w:rPr>
          <w:sz w:val="22"/>
          <w:szCs w:val="22"/>
        </w:rPr>
        <w:t xml:space="preserve">ACRD, Area C; </w:t>
      </w:r>
      <w:r w:rsidR="0057582E">
        <w:rPr>
          <w:b/>
          <w:sz w:val="22"/>
          <w:szCs w:val="22"/>
        </w:rPr>
        <w:t>Suzanne Williams</w:t>
      </w:r>
      <w:r>
        <w:rPr>
          <w:b/>
          <w:sz w:val="22"/>
          <w:szCs w:val="22"/>
        </w:rPr>
        <w:t xml:space="preserve">, </w:t>
      </w:r>
      <w:r>
        <w:rPr>
          <w:sz w:val="22"/>
          <w:szCs w:val="22"/>
        </w:rPr>
        <w:t xml:space="preserve">Ucluelet First Nation; </w:t>
      </w:r>
      <w:r>
        <w:rPr>
          <w:b/>
          <w:sz w:val="22"/>
          <w:szCs w:val="22"/>
        </w:rPr>
        <w:t xml:space="preserve">Aaron Rodgers, </w:t>
      </w:r>
      <w:r>
        <w:rPr>
          <w:sz w:val="22"/>
          <w:szCs w:val="22"/>
        </w:rPr>
        <w:t xml:space="preserve">District of Tofino; </w:t>
      </w:r>
      <w:r>
        <w:rPr>
          <w:b/>
          <w:sz w:val="22"/>
          <w:szCs w:val="22"/>
        </w:rPr>
        <w:t xml:space="preserve">Jen Dart, </w:t>
      </w:r>
      <w:r>
        <w:rPr>
          <w:sz w:val="22"/>
          <w:szCs w:val="22"/>
        </w:rPr>
        <w:t>Tofino Long Beach Chamber of Commerce</w:t>
      </w:r>
      <w:r w:rsidR="0057582E">
        <w:rPr>
          <w:sz w:val="22"/>
          <w:szCs w:val="22"/>
        </w:rPr>
        <w:t xml:space="preserve">; </w:t>
      </w:r>
      <w:r w:rsidR="0057582E">
        <w:rPr>
          <w:b/>
          <w:sz w:val="22"/>
          <w:szCs w:val="22"/>
        </w:rPr>
        <w:t xml:space="preserve">Josie Osborne, </w:t>
      </w:r>
      <w:r w:rsidR="0057582E">
        <w:rPr>
          <w:sz w:val="22"/>
          <w:szCs w:val="22"/>
        </w:rPr>
        <w:t xml:space="preserve">District of Tofino; </w:t>
      </w:r>
      <w:r w:rsidR="0057582E">
        <w:rPr>
          <w:b/>
          <w:sz w:val="22"/>
          <w:szCs w:val="22"/>
        </w:rPr>
        <w:t xml:space="preserve">Rebecca Hurwitz, </w:t>
      </w:r>
      <w:r w:rsidR="00515709">
        <w:rPr>
          <w:sz w:val="22"/>
          <w:szCs w:val="22"/>
        </w:rPr>
        <w:t xml:space="preserve">Clayoquot Biosphere Trust; </w:t>
      </w:r>
      <w:r w:rsidR="00515709">
        <w:rPr>
          <w:b/>
          <w:sz w:val="22"/>
          <w:szCs w:val="22"/>
        </w:rPr>
        <w:t xml:space="preserve">Evan Hauser, </w:t>
      </w:r>
      <w:r w:rsidR="00515709">
        <w:rPr>
          <w:sz w:val="22"/>
          <w:szCs w:val="22"/>
        </w:rPr>
        <w:t xml:space="preserve">NETP; </w:t>
      </w:r>
      <w:r w:rsidR="00515709">
        <w:rPr>
          <w:b/>
          <w:sz w:val="22"/>
          <w:szCs w:val="22"/>
        </w:rPr>
        <w:t xml:space="preserve">Marcie DeWitt, </w:t>
      </w:r>
      <w:r w:rsidR="00515709">
        <w:rPr>
          <w:sz w:val="22"/>
          <w:szCs w:val="22"/>
        </w:rPr>
        <w:t>ACHN.</w:t>
      </w:r>
    </w:p>
    <w:p w:rsidR="000B6863" w:rsidRPr="000B6863" w:rsidRDefault="000B6863" w:rsidP="000B6863">
      <w:pPr>
        <w:spacing w:after="0"/>
        <w:jc w:val="left"/>
        <w:rPr>
          <w:sz w:val="22"/>
          <w:szCs w:val="22"/>
        </w:rPr>
      </w:pPr>
    </w:p>
    <w:p w:rsidR="00515709" w:rsidRDefault="00515709" w:rsidP="00435AC0">
      <w:pPr>
        <w:spacing w:after="0"/>
        <w:jc w:val="left"/>
        <w:rPr>
          <w:b/>
          <w:sz w:val="22"/>
          <w:szCs w:val="22"/>
          <w:u w:val="single"/>
        </w:rPr>
      </w:pPr>
      <w:r>
        <w:rPr>
          <w:b/>
          <w:sz w:val="22"/>
          <w:szCs w:val="22"/>
          <w:u w:val="single"/>
        </w:rPr>
        <w:t>Intros and Updates</w:t>
      </w:r>
    </w:p>
    <w:p w:rsidR="00B21EC0" w:rsidRDefault="00515709" w:rsidP="00435AC0">
      <w:pPr>
        <w:spacing w:after="0"/>
        <w:jc w:val="left"/>
        <w:rPr>
          <w:sz w:val="22"/>
          <w:szCs w:val="22"/>
        </w:rPr>
      </w:pPr>
      <w:r>
        <w:rPr>
          <w:sz w:val="22"/>
          <w:szCs w:val="22"/>
        </w:rPr>
        <w:t>Marcie acknowledged the traditional territory of the Ucluelet First Nations and thanked Evan from NETP for the use of the space. Introductions were conducted around the room and participants shared updates on transportation if applicable.</w:t>
      </w:r>
    </w:p>
    <w:p w:rsidR="00AC4E56" w:rsidRDefault="00AC4E56" w:rsidP="00435AC0">
      <w:pPr>
        <w:spacing w:after="0"/>
        <w:jc w:val="left"/>
        <w:rPr>
          <w:b/>
          <w:sz w:val="22"/>
          <w:szCs w:val="22"/>
        </w:rPr>
      </w:pPr>
    </w:p>
    <w:p w:rsidR="00515709" w:rsidRPr="00515709" w:rsidRDefault="00515709" w:rsidP="00435AC0">
      <w:pPr>
        <w:spacing w:after="0"/>
        <w:jc w:val="left"/>
        <w:rPr>
          <w:b/>
          <w:sz w:val="22"/>
          <w:szCs w:val="22"/>
        </w:rPr>
      </w:pPr>
      <w:r w:rsidRPr="00515709">
        <w:rPr>
          <w:b/>
          <w:sz w:val="22"/>
          <w:szCs w:val="22"/>
        </w:rPr>
        <w:t xml:space="preserve">Josie, District of Tofino </w:t>
      </w:r>
    </w:p>
    <w:p w:rsidR="00515709" w:rsidRDefault="00AC4E56" w:rsidP="00435AC0">
      <w:pPr>
        <w:spacing w:after="0"/>
        <w:jc w:val="left"/>
        <w:rPr>
          <w:sz w:val="22"/>
          <w:szCs w:val="22"/>
        </w:rPr>
      </w:pPr>
      <w:r>
        <w:rPr>
          <w:sz w:val="22"/>
          <w:szCs w:val="22"/>
        </w:rPr>
        <w:t>The DoT Summer Shuttle will be running again from July through August with increased hours, now 8am to 11pm. The District currently tracks local ridership vs visitors and will be looking at ways to track those accessing shuttle for employment. It is a free service.</w:t>
      </w:r>
    </w:p>
    <w:p w:rsidR="00AC4E56" w:rsidRDefault="00AC4E56" w:rsidP="00435AC0">
      <w:pPr>
        <w:spacing w:after="0"/>
        <w:jc w:val="left"/>
        <w:rPr>
          <w:b/>
          <w:sz w:val="22"/>
          <w:szCs w:val="22"/>
        </w:rPr>
      </w:pPr>
    </w:p>
    <w:p w:rsidR="00AC4E56" w:rsidRDefault="00AC4E56" w:rsidP="00435AC0">
      <w:pPr>
        <w:spacing w:after="0"/>
        <w:jc w:val="left"/>
        <w:rPr>
          <w:b/>
          <w:sz w:val="22"/>
          <w:szCs w:val="22"/>
        </w:rPr>
      </w:pPr>
      <w:r>
        <w:rPr>
          <w:b/>
          <w:sz w:val="22"/>
          <w:szCs w:val="22"/>
        </w:rPr>
        <w:t>Tony, Alberni Clayoquot Regional District</w:t>
      </w:r>
    </w:p>
    <w:p w:rsidR="00A619F4" w:rsidRDefault="00AC4E56" w:rsidP="00435AC0">
      <w:pPr>
        <w:spacing w:after="0"/>
        <w:jc w:val="left"/>
        <w:rPr>
          <w:sz w:val="22"/>
          <w:szCs w:val="22"/>
        </w:rPr>
      </w:pPr>
      <w:r>
        <w:rPr>
          <w:sz w:val="22"/>
          <w:szCs w:val="22"/>
        </w:rPr>
        <w:t xml:space="preserve">ACRD is seeking funding to ensure that the Ucluelet and Tofino trail systems adjacent to highway 4 connect to the </w:t>
      </w:r>
      <w:r w:rsidR="00A619F4">
        <w:rPr>
          <w:sz w:val="22"/>
          <w:szCs w:val="22"/>
        </w:rPr>
        <w:t xml:space="preserve">Pacific Rim National Park trail. This is a 2 km gap on the Tofino side and a 1 km gap on the Ucluelet side. </w:t>
      </w:r>
    </w:p>
    <w:p w:rsidR="00A619F4" w:rsidRDefault="00A619F4" w:rsidP="00435AC0">
      <w:pPr>
        <w:spacing w:after="0"/>
        <w:jc w:val="left"/>
        <w:rPr>
          <w:sz w:val="22"/>
          <w:szCs w:val="22"/>
        </w:rPr>
      </w:pPr>
      <w:r w:rsidRPr="00A619F4">
        <w:rPr>
          <w:b/>
          <w:sz w:val="22"/>
          <w:szCs w:val="22"/>
        </w:rPr>
        <w:t xml:space="preserve">Josie </w:t>
      </w:r>
      <w:r>
        <w:rPr>
          <w:sz w:val="22"/>
          <w:szCs w:val="22"/>
        </w:rPr>
        <w:t>- The District of Tofino has already secured partial funding to cover about 1 km of trail and the remaining is hoped to be leveraged through regional applications.</w:t>
      </w:r>
    </w:p>
    <w:p w:rsidR="00AC4E56" w:rsidRPr="00AC4E56" w:rsidRDefault="00AC4E56" w:rsidP="00435AC0">
      <w:pPr>
        <w:spacing w:after="0"/>
        <w:jc w:val="left"/>
        <w:rPr>
          <w:sz w:val="22"/>
          <w:szCs w:val="22"/>
        </w:rPr>
      </w:pPr>
      <w:r>
        <w:rPr>
          <w:sz w:val="22"/>
          <w:szCs w:val="22"/>
        </w:rPr>
        <w:t xml:space="preserve"> </w:t>
      </w:r>
    </w:p>
    <w:p w:rsidR="00435AC0" w:rsidRDefault="00A619F4" w:rsidP="00435AC0">
      <w:pPr>
        <w:spacing w:after="0"/>
        <w:jc w:val="left"/>
        <w:rPr>
          <w:b/>
          <w:sz w:val="22"/>
          <w:szCs w:val="22"/>
          <w:u w:val="single"/>
        </w:rPr>
      </w:pPr>
      <w:r>
        <w:rPr>
          <w:b/>
          <w:sz w:val="22"/>
          <w:szCs w:val="22"/>
          <w:u w:val="single"/>
        </w:rPr>
        <w:t>BC Transit Update</w:t>
      </w:r>
    </w:p>
    <w:p w:rsidR="00064059" w:rsidRPr="00064059" w:rsidRDefault="00064059" w:rsidP="00435AC0">
      <w:pPr>
        <w:spacing w:after="0"/>
        <w:jc w:val="left"/>
        <w:rPr>
          <w:b/>
          <w:sz w:val="22"/>
          <w:szCs w:val="22"/>
        </w:rPr>
      </w:pPr>
      <w:r w:rsidRPr="00064059">
        <w:rPr>
          <w:b/>
          <w:sz w:val="22"/>
          <w:szCs w:val="22"/>
        </w:rPr>
        <w:t>ACRD</w:t>
      </w:r>
    </w:p>
    <w:p w:rsidR="00A619F4" w:rsidRDefault="00A619F4" w:rsidP="00435AC0">
      <w:pPr>
        <w:spacing w:after="0"/>
        <w:jc w:val="left"/>
        <w:rPr>
          <w:sz w:val="22"/>
          <w:szCs w:val="22"/>
        </w:rPr>
      </w:pPr>
      <w:r>
        <w:rPr>
          <w:sz w:val="22"/>
          <w:szCs w:val="22"/>
        </w:rPr>
        <w:t>Josie and Tony provided a quick update on the process being undertaken by the Westcoast Committee of the ACRD. BC Transit has identified that they would not be able to conduct a feasibility study in 2017</w:t>
      </w:r>
      <w:r w:rsidR="00B11822">
        <w:rPr>
          <w:sz w:val="22"/>
          <w:szCs w:val="22"/>
        </w:rPr>
        <w:t xml:space="preserve">. They </w:t>
      </w:r>
      <w:r>
        <w:rPr>
          <w:sz w:val="22"/>
          <w:szCs w:val="22"/>
        </w:rPr>
        <w:t xml:space="preserve">will provide a list of contractors which they work with in order to conduct a business case </w:t>
      </w:r>
      <w:r w:rsidR="00B11822">
        <w:rPr>
          <w:sz w:val="22"/>
          <w:szCs w:val="22"/>
        </w:rPr>
        <w:t>as a first step, this information would feed into the feasibility study. The Westcoast Committee has allocated $5000 for this process but further questions arouse for the ACRD/BC Transit from the Transportation Working Group.</w:t>
      </w:r>
    </w:p>
    <w:p w:rsidR="00B11822" w:rsidRDefault="00B11822" w:rsidP="00B11822">
      <w:pPr>
        <w:pStyle w:val="ListParagraph"/>
        <w:numPr>
          <w:ilvl w:val="0"/>
          <w:numId w:val="12"/>
        </w:numPr>
        <w:spacing w:after="0"/>
        <w:jc w:val="left"/>
        <w:rPr>
          <w:sz w:val="22"/>
          <w:szCs w:val="22"/>
        </w:rPr>
      </w:pPr>
      <w:r>
        <w:rPr>
          <w:sz w:val="22"/>
          <w:szCs w:val="22"/>
        </w:rPr>
        <w:t>What is the total cost of the feasibility study and what portion is to be covered by the communities? So we can anticipate costs and begin factoring them into budgeting</w:t>
      </w:r>
    </w:p>
    <w:p w:rsidR="00B11822" w:rsidRDefault="00B11822" w:rsidP="00B11822">
      <w:pPr>
        <w:pStyle w:val="ListParagraph"/>
        <w:numPr>
          <w:ilvl w:val="0"/>
          <w:numId w:val="12"/>
        </w:numPr>
        <w:spacing w:after="0"/>
        <w:jc w:val="left"/>
        <w:rPr>
          <w:sz w:val="22"/>
          <w:szCs w:val="22"/>
        </w:rPr>
      </w:pPr>
      <w:r>
        <w:rPr>
          <w:sz w:val="22"/>
          <w:szCs w:val="22"/>
        </w:rPr>
        <w:t>Will the business case feed directly into the feasibility study? Is there any draw backs to collecting this data ahead of time rather than</w:t>
      </w:r>
      <w:r w:rsidR="00064059">
        <w:rPr>
          <w:sz w:val="22"/>
          <w:szCs w:val="22"/>
        </w:rPr>
        <w:t xml:space="preserve"> all together? Is there a case to wait until BC Transit can complete this all in one process?</w:t>
      </w:r>
    </w:p>
    <w:p w:rsidR="00064059" w:rsidRDefault="00064059" w:rsidP="00064059">
      <w:pPr>
        <w:pStyle w:val="ListParagraph"/>
        <w:numPr>
          <w:ilvl w:val="0"/>
          <w:numId w:val="12"/>
        </w:numPr>
        <w:spacing w:after="0"/>
        <w:jc w:val="left"/>
        <w:rPr>
          <w:sz w:val="22"/>
          <w:szCs w:val="22"/>
        </w:rPr>
      </w:pPr>
      <w:r>
        <w:rPr>
          <w:sz w:val="22"/>
          <w:szCs w:val="22"/>
        </w:rPr>
        <w:lastRenderedPageBreak/>
        <w:t>It was identified that we could use some additional information around terms from BC Transit as well as a more formal confirmation of timeline to have a feasibility study completed to ensure we are on the list for 2018 and can begin ear marking funds during budgeting processes and informing community members and partners.</w:t>
      </w:r>
    </w:p>
    <w:p w:rsidR="00064059" w:rsidRPr="00064059" w:rsidRDefault="00064059" w:rsidP="00064059">
      <w:pPr>
        <w:spacing w:after="0"/>
        <w:jc w:val="left"/>
        <w:rPr>
          <w:b/>
          <w:sz w:val="22"/>
          <w:szCs w:val="22"/>
        </w:rPr>
      </w:pPr>
      <w:r w:rsidRPr="00064059">
        <w:rPr>
          <w:b/>
          <w:sz w:val="22"/>
          <w:szCs w:val="22"/>
        </w:rPr>
        <w:t>WC Transportation Working Group</w:t>
      </w:r>
    </w:p>
    <w:p w:rsidR="00064059" w:rsidRDefault="00064059" w:rsidP="00435AC0">
      <w:pPr>
        <w:spacing w:after="0"/>
        <w:jc w:val="left"/>
        <w:rPr>
          <w:sz w:val="22"/>
          <w:szCs w:val="22"/>
        </w:rPr>
      </w:pPr>
      <w:r>
        <w:rPr>
          <w:sz w:val="22"/>
          <w:szCs w:val="22"/>
        </w:rPr>
        <w:t>Marcie provided a quick review of work through the Working Group leading up/feeding into discussions around the</w:t>
      </w:r>
      <w:r w:rsidR="00A92AA2">
        <w:rPr>
          <w:sz w:val="22"/>
          <w:szCs w:val="22"/>
        </w:rPr>
        <w:t xml:space="preserve"> feasibility study discussions. The question around the Working Groups interest in being involved as an advisory body and what that might look like was also posed.</w:t>
      </w:r>
    </w:p>
    <w:p w:rsidR="00A92AA2" w:rsidRDefault="00A92AA2" w:rsidP="00A92AA2">
      <w:pPr>
        <w:pStyle w:val="ListParagraph"/>
        <w:numPr>
          <w:ilvl w:val="0"/>
          <w:numId w:val="12"/>
        </w:numPr>
        <w:spacing w:after="0"/>
        <w:jc w:val="left"/>
        <w:rPr>
          <w:sz w:val="22"/>
          <w:szCs w:val="22"/>
        </w:rPr>
      </w:pPr>
      <w:r>
        <w:rPr>
          <w:sz w:val="22"/>
          <w:szCs w:val="22"/>
        </w:rPr>
        <w:t>Group is absolutely interested as acting as an advisory body to the feasibility study process to ensure local priorities and information are identified and fed into the report</w:t>
      </w:r>
    </w:p>
    <w:p w:rsidR="00A92AA2" w:rsidRDefault="00A92AA2" w:rsidP="00A92AA2">
      <w:pPr>
        <w:pStyle w:val="ListParagraph"/>
        <w:numPr>
          <w:ilvl w:val="0"/>
          <w:numId w:val="12"/>
        </w:numPr>
        <w:spacing w:after="0"/>
        <w:jc w:val="left"/>
        <w:rPr>
          <w:sz w:val="22"/>
          <w:szCs w:val="22"/>
        </w:rPr>
      </w:pPr>
      <w:r>
        <w:rPr>
          <w:sz w:val="22"/>
          <w:szCs w:val="22"/>
        </w:rPr>
        <w:t xml:space="preserve">Jen identified that the Chamber can assist with fundraising efforts (if required), information distribution and planting the seed with local employers around funding for transportation services. </w:t>
      </w:r>
    </w:p>
    <w:p w:rsidR="00A92AA2" w:rsidRDefault="00A92AA2" w:rsidP="00A92AA2">
      <w:pPr>
        <w:pStyle w:val="ListParagraph"/>
        <w:numPr>
          <w:ilvl w:val="0"/>
          <w:numId w:val="12"/>
        </w:numPr>
        <w:spacing w:after="0"/>
        <w:jc w:val="left"/>
        <w:rPr>
          <w:sz w:val="22"/>
          <w:szCs w:val="22"/>
        </w:rPr>
      </w:pPr>
      <w:r>
        <w:rPr>
          <w:sz w:val="22"/>
          <w:szCs w:val="22"/>
        </w:rPr>
        <w:t>Group was very interested in ensuring that there was face to face meetings not just email decisions and input to ensure a holistic and full picture of local need.</w:t>
      </w:r>
    </w:p>
    <w:p w:rsidR="00A92AA2" w:rsidRDefault="00A92AA2" w:rsidP="00A92AA2">
      <w:pPr>
        <w:pStyle w:val="ListParagraph"/>
        <w:numPr>
          <w:ilvl w:val="0"/>
          <w:numId w:val="12"/>
        </w:numPr>
        <w:spacing w:after="0"/>
        <w:jc w:val="left"/>
        <w:rPr>
          <w:sz w:val="22"/>
          <w:szCs w:val="22"/>
        </w:rPr>
      </w:pPr>
      <w:r>
        <w:rPr>
          <w:sz w:val="22"/>
          <w:szCs w:val="22"/>
        </w:rPr>
        <w:t>Would like more information around terms and parameters of the studies to ensure we know what we will need to ask for and ensure that all west coast communities with road access are included.</w:t>
      </w:r>
    </w:p>
    <w:p w:rsidR="002628FC" w:rsidRDefault="002628FC" w:rsidP="002628FC">
      <w:pPr>
        <w:spacing w:after="0"/>
        <w:jc w:val="left"/>
        <w:rPr>
          <w:b/>
          <w:sz w:val="22"/>
          <w:szCs w:val="22"/>
        </w:rPr>
      </w:pPr>
      <w:r>
        <w:rPr>
          <w:b/>
          <w:sz w:val="22"/>
          <w:szCs w:val="22"/>
        </w:rPr>
        <w:t>Prospective Timeline</w:t>
      </w:r>
    </w:p>
    <w:p w:rsidR="002628FC" w:rsidRDefault="002628FC" w:rsidP="002628FC">
      <w:pPr>
        <w:spacing w:after="0"/>
        <w:jc w:val="left"/>
        <w:rPr>
          <w:sz w:val="22"/>
          <w:szCs w:val="22"/>
        </w:rPr>
      </w:pPr>
      <w:r>
        <w:rPr>
          <w:sz w:val="22"/>
          <w:szCs w:val="22"/>
        </w:rPr>
        <w:t>To begin visioning and set forth goals to ensure work on this process stays on track the group came up with a preliminary timeline.</w:t>
      </w:r>
    </w:p>
    <w:p w:rsidR="002628FC" w:rsidRDefault="002628FC" w:rsidP="002628FC">
      <w:pPr>
        <w:spacing w:after="0"/>
        <w:jc w:val="left"/>
        <w:rPr>
          <w:sz w:val="22"/>
          <w:szCs w:val="22"/>
        </w:rPr>
      </w:pPr>
      <w:r>
        <w:rPr>
          <w:sz w:val="22"/>
          <w:szCs w:val="22"/>
        </w:rPr>
        <w:t xml:space="preserve">Spring/Summer 2017 </w:t>
      </w:r>
    </w:p>
    <w:p w:rsidR="002628FC" w:rsidRDefault="002628FC" w:rsidP="002628FC">
      <w:pPr>
        <w:pStyle w:val="ListParagraph"/>
        <w:numPr>
          <w:ilvl w:val="0"/>
          <w:numId w:val="12"/>
        </w:numPr>
        <w:spacing w:after="0"/>
        <w:jc w:val="left"/>
        <w:rPr>
          <w:sz w:val="22"/>
          <w:szCs w:val="22"/>
        </w:rPr>
      </w:pPr>
      <w:r>
        <w:rPr>
          <w:sz w:val="22"/>
          <w:szCs w:val="22"/>
        </w:rPr>
        <w:t>Gather initial data – CBT, VS, MHO, Airport</w:t>
      </w:r>
    </w:p>
    <w:p w:rsidR="002628FC" w:rsidRDefault="002628FC" w:rsidP="002628FC">
      <w:pPr>
        <w:pStyle w:val="ListParagraph"/>
        <w:numPr>
          <w:ilvl w:val="0"/>
          <w:numId w:val="12"/>
        </w:numPr>
        <w:spacing w:after="0"/>
        <w:jc w:val="left"/>
        <w:rPr>
          <w:sz w:val="22"/>
          <w:szCs w:val="22"/>
        </w:rPr>
      </w:pPr>
      <w:r>
        <w:rPr>
          <w:sz w:val="22"/>
          <w:szCs w:val="22"/>
        </w:rPr>
        <w:t>Iron out questions around process, roles and feasibly study. How will business case feed into feasibility study, ensure all communities are included.</w:t>
      </w:r>
    </w:p>
    <w:p w:rsidR="002628FC" w:rsidRDefault="002628FC" w:rsidP="002628FC">
      <w:pPr>
        <w:pStyle w:val="ListParagraph"/>
        <w:numPr>
          <w:ilvl w:val="0"/>
          <w:numId w:val="12"/>
        </w:numPr>
        <w:spacing w:after="0"/>
        <w:jc w:val="left"/>
        <w:rPr>
          <w:sz w:val="22"/>
          <w:szCs w:val="22"/>
        </w:rPr>
      </w:pPr>
      <w:r>
        <w:rPr>
          <w:sz w:val="22"/>
          <w:szCs w:val="22"/>
        </w:rPr>
        <w:t>Define meetings and how many</w:t>
      </w:r>
    </w:p>
    <w:p w:rsidR="002628FC" w:rsidRDefault="002628FC" w:rsidP="002628FC">
      <w:pPr>
        <w:spacing w:after="0"/>
        <w:jc w:val="left"/>
        <w:rPr>
          <w:sz w:val="22"/>
          <w:szCs w:val="22"/>
        </w:rPr>
      </w:pPr>
      <w:r>
        <w:rPr>
          <w:sz w:val="22"/>
          <w:szCs w:val="22"/>
        </w:rPr>
        <w:t>Fall 2017</w:t>
      </w:r>
    </w:p>
    <w:p w:rsidR="002628FC" w:rsidRDefault="002628FC" w:rsidP="002628FC">
      <w:pPr>
        <w:pStyle w:val="ListParagraph"/>
        <w:numPr>
          <w:ilvl w:val="0"/>
          <w:numId w:val="12"/>
        </w:numPr>
        <w:spacing w:after="0"/>
        <w:jc w:val="left"/>
        <w:rPr>
          <w:sz w:val="22"/>
          <w:szCs w:val="22"/>
        </w:rPr>
      </w:pPr>
      <w:r>
        <w:rPr>
          <w:sz w:val="22"/>
          <w:szCs w:val="22"/>
        </w:rPr>
        <w:t>Process finalized and working group acknowledged as resource</w:t>
      </w:r>
    </w:p>
    <w:p w:rsidR="002628FC" w:rsidRDefault="002628FC" w:rsidP="002628FC">
      <w:pPr>
        <w:pStyle w:val="ListParagraph"/>
        <w:numPr>
          <w:ilvl w:val="0"/>
          <w:numId w:val="12"/>
        </w:numPr>
        <w:spacing w:after="0"/>
        <w:jc w:val="left"/>
        <w:rPr>
          <w:sz w:val="22"/>
          <w:szCs w:val="22"/>
        </w:rPr>
      </w:pPr>
      <w:r>
        <w:rPr>
          <w:sz w:val="22"/>
          <w:szCs w:val="22"/>
        </w:rPr>
        <w:t>Planning for first phase (if it leads into feasibility study in a way deemed adequate by local communities)</w:t>
      </w:r>
    </w:p>
    <w:p w:rsidR="002628FC" w:rsidRDefault="002628FC" w:rsidP="002628FC">
      <w:pPr>
        <w:spacing w:after="0"/>
        <w:jc w:val="left"/>
        <w:rPr>
          <w:sz w:val="22"/>
          <w:szCs w:val="22"/>
        </w:rPr>
      </w:pPr>
      <w:r>
        <w:rPr>
          <w:sz w:val="22"/>
          <w:szCs w:val="22"/>
        </w:rPr>
        <w:t>2018</w:t>
      </w:r>
    </w:p>
    <w:p w:rsidR="002628FC" w:rsidRDefault="002628FC" w:rsidP="002628FC">
      <w:pPr>
        <w:pStyle w:val="ListParagraph"/>
        <w:numPr>
          <w:ilvl w:val="0"/>
          <w:numId w:val="12"/>
        </w:numPr>
        <w:spacing w:after="0"/>
        <w:jc w:val="left"/>
        <w:rPr>
          <w:sz w:val="22"/>
          <w:szCs w:val="22"/>
        </w:rPr>
      </w:pPr>
      <w:r>
        <w:rPr>
          <w:sz w:val="22"/>
          <w:szCs w:val="22"/>
        </w:rPr>
        <w:t>Full Feasibility Study</w:t>
      </w:r>
    </w:p>
    <w:p w:rsidR="002628FC" w:rsidRDefault="002628FC" w:rsidP="002628FC">
      <w:pPr>
        <w:pStyle w:val="ListParagraph"/>
        <w:numPr>
          <w:ilvl w:val="0"/>
          <w:numId w:val="12"/>
        </w:numPr>
        <w:spacing w:after="0"/>
        <w:jc w:val="left"/>
        <w:rPr>
          <w:sz w:val="22"/>
          <w:szCs w:val="22"/>
        </w:rPr>
      </w:pPr>
      <w:r>
        <w:rPr>
          <w:sz w:val="22"/>
          <w:szCs w:val="22"/>
        </w:rPr>
        <w:t>Begin financial planning with communities, advocacy for additional funds and support if necessary.</w:t>
      </w:r>
    </w:p>
    <w:p w:rsidR="002628FC" w:rsidRDefault="002628FC" w:rsidP="002628FC">
      <w:pPr>
        <w:spacing w:after="0"/>
        <w:jc w:val="left"/>
        <w:rPr>
          <w:sz w:val="22"/>
          <w:szCs w:val="22"/>
        </w:rPr>
      </w:pPr>
      <w:r>
        <w:rPr>
          <w:sz w:val="22"/>
          <w:szCs w:val="22"/>
        </w:rPr>
        <w:t>2019</w:t>
      </w:r>
    </w:p>
    <w:p w:rsidR="002628FC" w:rsidRDefault="002628FC" w:rsidP="002628FC">
      <w:pPr>
        <w:pStyle w:val="ListParagraph"/>
        <w:numPr>
          <w:ilvl w:val="0"/>
          <w:numId w:val="12"/>
        </w:numPr>
        <w:spacing w:after="0"/>
        <w:jc w:val="left"/>
        <w:rPr>
          <w:sz w:val="22"/>
          <w:szCs w:val="22"/>
        </w:rPr>
      </w:pPr>
      <w:r>
        <w:rPr>
          <w:sz w:val="22"/>
          <w:szCs w:val="22"/>
        </w:rPr>
        <w:t>Transit System implementation!</w:t>
      </w:r>
    </w:p>
    <w:p w:rsidR="002628FC" w:rsidRDefault="002628FC" w:rsidP="002628FC">
      <w:pPr>
        <w:spacing w:after="0"/>
        <w:jc w:val="left"/>
        <w:rPr>
          <w:sz w:val="22"/>
          <w:szCs w:val="22"/>
        </w:rPr>
      </w:pPr>
    </w:p>
    <w:p w:rsidR="00C16905" w:rsidRDefault="00C16905" w:rsidP="002628FC">
      <w:pPr>
        <w:spacing w:after="0"/>
        <w:jc w:val="left"/>
        <w:rPr>
          <w:b/>
          <w:sz w:val="22"/>
          <w:szCs w:val="22"/>
          <w:u w:val="single"/>
        </w:rPr>
      </w:pPr>
      <w:r>
        <w:rPr>
          <w:b/>
          <w:sz w:val="22"/>
          <w:szCs w:val="22"/>
          <w:u w:val="single"/>
        </w:rPr>
        <w:t>Transportation Project Updates</w:t>
      </w:r>
    </w:p>
    <w:p w:rsidR="00C16905" w:rsidRDefault="00C16905" w:rsidP="002628FC">
      <w:pPr>
        <w:spacing w:after="0"/>
        <w:jc w:val="left"/>
        <w:rPr>
          <w:b/>
          <w:sz w:val="22"/>
          <w:szCs w:val="22"/>
        </w:rPr>
      </w:pPr>
      <w:r>
        <w:rPr>
          <w:b/>
          <w:sz w:val="22"/>
          <w:szCs w:val="22"/>
        </w:rPr>
        <w:t>Regional Transportation Assets Map</w:t>
      </w:r>
    </w:p>
    <w:p w:rsidR="00C16905" w:rsidRDefault="00C16905" w:rsidP="002628FC">
      <w:pPr>
        <w:spacing w:after="0"/>
        <w:jc w:val="left"/>
        <w:rPr>
          <w:sz w:val="22"/>
          <w:szCs w:val="22"/>
        </w:rPr>
      </w:pPr>
      <w:r>
        <w:rPr>
          <w:sz w:val="22"/>
          <w:szCs w:val="22"/>
        </w:rPr>
        <w:t xml:space="preserve">Marcie brought up the google map developed to highlight transportation corridors and access to services in the ACRD for advocacy, education and planning purposes. Overall functionality of map, community profiles and transportation summaries where reviewed. </w:t>
      </w:r>
    </w:p>
    <w:p w:rsidR="00C16905" w:rsidRDefault="00C16905" w:rsidP="002628FC">
      <w:pPr>
        <w:spacing w:after="0"/>
        <w:jc w:val="left"/>
        <w:rPr>
          <w:sz w:val="22"/>
          <w:szCs w:val="22"/>
        </w:rPr>
      </w:pPr>
      <w:r>
        <w:rPr>
          <w:sz w:val="22"/>
          <w:szCs w:val="22"/>
        </w:rPr>
        <w:lastRenderedPageBreak/>
        <w:t xml:space="preserve">Feedback – include last date </w:t>
      </w:r>
      <w:r w:rsidR="00AB4FDD">
        <w:rPr>
          <w:sz w:val="22"/>
          <w:szCs w:val="22"/>
        </w:rPr>
        <w:t>updated in map summary to ensure transparency.</w:t>
      </w:r>
    </w:p>
    <w:p w:rsidR="00AB4FDD" w:rsidRDefault="00AB4FDD" w:rsidP="002628FC">
      <w:pPr>
        <w:spacing w:after="0"/>
        <w:jc w:val="left"/>
        <w:rPr>
          <w:sz w:val="22"/>
          <w:szCs w:val="22"/>
        </w:rPr>
      </w:pPr>
    </w:p>
    <w:p w:rsidR="00AB4FDD" w:rsidRDefault="00AB4FDD" w:rsidP="002628FC">
      <w:pPr>
        <w:spacing w:after="0"/>
        <w:jc w:val="left"/>
        <w:rPr>
          <w:b/>
          <w:sz w:val="22"/>
          <w:szCs w:val="22"/>
        </w:rPr>
      </w:pPr>
      <w:r>
        <w:rPr>
          <w:b/>
          <w:sz w:val="22"/>
          <w:szCs w:val="22"/>
        </w:rPr>
        <w:t>Wheels for Wellness</w:t>
      </w:r>
    </w:p>
    <w:p w:rsidR="00AB4FDD" w:rsidRDefault="00AB4FDD" w:rsidP="002628FC">
      <w:pPr>
        <w:spacing w:after="0"/>
        <w:jc w:val="left"/>
        <w:rPr>
          <w:sz w:val="22"/>
          <w:szCs w:val="22"/>
        </w:rPr>
      </w:pPr>
      <w:r>
        <w:rPr>
          <w:sz w:val="22"/>
          <w:szCs w:val="22"/>
        </w:rPr>
        <w:t>Numbers for the last term were as follows:</w:t>
      </w:r>
    </w:p>
    <w:p w:rsidR="00AB4FDD" w:rsidRDefault="00AB4FDD" w:rsidP="002628FC">
      <w:pPr>
        <w:spacing w:after="0"/>
        <w:jc w:val="left"/>
        <w:rPr>
          <w:sz w:val="22"/>
          <w:szCs w:val="22"/>
        </w:rPr>
      </w:pPr>
      <w:r>
        <w:rPr>
          <w:sz w:val="22"/>
          <w:szCs w:val="22"/>
        </w:rPr>
        <w:t>January – 19 rides</w:t>
      </w:r>
    </w:p>
    <w:p w:rsidR="00AB4FDD" w:rsidRDefault="00AB4FDD" w:rsidP="002628FC">
      <w:pPr>
        <w:spacing w:after="0"/>
        <w:jc w:val="left"/>
        <w:rPr>
          <w:sz w:val="22"/>
          <w:szCs w:val="22"/>
        </w:rPr>
      </w:pPr>
      <w:r>
        <w:rPr>
          <w:sz w:val="22"/>
          <w:szCs w:val="22"/>
        </w:rPr>
        <w:t>February – 29 rides</w:t>
      </w:r>
    </w:p>
    <w:p w:rsidR="00AB4FDD" w:rsidRDefault="00AB4FDD" w:rsidP="002628FC">
      <w:pPr>
        <w:spacing w:after="0"/>
        <w:jc w:val="left"/>
        <w:rPr>
          <w:sz w:val="22"/>
          <w:szCs w:val="22"/>
        </w:rPr>
      </w:pPr>
      <w:r>
        <w:rPr>
          <w:sz w:val="22"/>
          <w:szCs w:val="22"/>
        </w:rPr>
        <w:t>March – 25 rides</w:t>
      </w:r>
    </w:p>
    <w:p w:rsidR="00AB4FDD" w:rsidRDefault="00AB4FDD" w:rsidP="002628FC">
      <w:pPr>
        <w:spacing w:after="0"/>
        <w:jc w:val="left"/>
        <w:rPr>
          <w:sz w:val="22"/>
          <w:szCs w:val="22"/>
        </w:rPr>
      </w:pPr>
      <w:r>
        <w:rPr>
          <w:sz w:val="22"/>
          <w:szCs w:val="22"/>
        </w:rPr>
        <w:t>$320 was received in donations, which averages $4.39/ride; there has been an increase in overnight and escort rides which is challenging for the drivers if ridership is low as well an overall decrease in access by first nation communities.</w:t>
      </w:r>
    </w:p>
    <w:p w:rsidR="00AB4FDD" w:rsidRDefault="00AB4FDD" w:rsidP="002628FC">
      <w:pPr>
        <w:spacing w:after="0"/>
        <w:jc w:val="left"/>
        <w:rPr>
          <w:sz w:val="22"/>
          <w:szCs w:val="22"/>
        </w:rPr>
      </w:pPr>
    </w:p>
    <w:p w:rsidR="00AB4FDD" w:rsidRDefault="00AB4FDD" w:rsidP="002628FC">
      <w:pPr>
        <w:spacing w:after="0"/>
        <w:jc w:val="left"/>
        <w:rPr>
          <w:sz w:val="22"/>
          <w:szCs w:val="22"/>
        </w:rPr>
      </w:pPr>
      <w:r>
        <w:rPr>
          <w:sz w:val="22"/>
          <w:szCs w:val="22"/>
        </w:rPr>
        <w:t>Require more community knowledge required for the program</w:t>
      </w:r>
    </w:p>
    <w:p w:rsidR="00AB4FDD" w:rsidRDefault="00AB4FDD" w:rsidP="00AB4FDD">
      <w:pPr>
        <w:pStyle w:val="ListParagraph"/>
        <w:numPr>
          <w:ilvl w:val="0"/>
          <w:numId w:val="12"/>
        </w:numPr>
        <w:spacing w:after="0"/>
        <w:jc w:val="left"/>
        <w:rPr>
          <w:sz w:val="22"/>
          <w:szCs w:val="22"/>
        </w:rPr>
      </w:pPr>
      <w:r>
        <w:rPr>
          <w:sz w:val="22"/>
          <w:szCs w:val="22"/>
        </w:rPr>
        <w:t>Marcie will connect with Don around what can be done</w:t>
      </w:r>
    </w:p>
    <w:p w:rsidR="00AB4FDD" w:rsidRDefault="00AB4FDD" w:rsidP="00AB4FDD">
      <w:pPr>
        <w:pStyle w:val="ListParagraph"/>
        <w:numPr>
          <w:ilvl w:val="0"/>
          <w:numId w:val="12"/>
        </w:numPr>
        <w:spacing w:after="0"/>
        <w:jc w:val="left"/>
        <w:rPr>
          <w:sz w:val="22"/>
          <w:szCs w:val="22"/>
        </w:rPr>
      </w:pPr>
      <w:r>
        <w:rPr>
          <w:sz w:val="22"/>
          <w:szCs w:val="22"/>
        </w:rPr>
        <w:t>Require an electronic poster can distribute</w:t>
      </w:r>
    </w:p>
    <w:p w:rsidR="00AB4FDD" w:rsidRDefault="00AB4FDD" w:rsidP="00AB4FDD">
      <w:pPr>
        <w:pStyle w:val="ListParagraph"/>
        <w:numPr>
          <w:ilvl w:val="0"/>
          <w:numId w:val="12"/>
        </w:numPr>
        <w:spacing w:after="0"/>
        <w:jc w:val="left"/>
        <w:rPr>
          <w:sz w:val="22"/>
          <w:szCs w:val="22"/>
        </w:rPr>
      </w:pPr>
      <w:r>
        <w:rPr>
          <w:sz w:val="22"/>
          <w:szCs w:val="22"/>
        </w:rPr>
        <w:t>Marcie to bring posters to FNHA meetings and other network meetings</w:t>
      </w:r>
    </w:p>
    <w:p w:rsidR="00AB4FDD" w:rsidRDefault="00AB4FDD" w:rsidP="00AB4FDD">
      <w:pPr>
        <w:pStyle w:val="ListParagraph"/>
        <w:numPr>
          <w:ilvl w:val="0"/>
          <w:numId w:val="12"/>
        </w:numPr>
        <w:spacing w:after="0"/>
        <w:jc w:val="left"/>
        <w:rPr>
          <w:sz w:val="22"/>
          <w:szCs w:val="22"/>
        </w:rPr>
      </w:pPr>
      <w:r>
        <w:rPr>
          <w:sz w:val="22"/>
          <w:szCs w:val="22"/>
        </w:rPr>
        <w:t>Work with CHR’s in first nation communities to ensure program is known and accessed when applicable</w:t>
      </w:r>
    </w:p>
    <w:p w:rsidR="00AB4FDD" w:rsidRDefault="00AB4FDD" w:rsidP="00AB4FDD">
      <w:pPr>
        <w:pStyle w:val="ListParagraph"/>
        <w:numPr>
          <w:ilvl w:val="0"/>
          <w:numId w:val="12"/>
        </w:numPr>
        <w:spacing w:after="0"/>
        <w:jc w:val="left"/>
        <w:rPr>
          <w:sz w:val="22"/>
          <w:szCs w:val="22"/>
        </w:rPr>
      </w:pPr>
      <w:r>
        <w:rPr>
          <w:sz w:val="22"/>
          <w:szCs w:val="22"/>
        </w:rPr>
        <w:t>Add info to the rec guides</w:t>
      </w:r>
    </w:p>
    <w:p w:rsidR="00AB4FDD" w:rsidRDefault="00AB4FDD" w:rsidP="00AB4FDD">
      <w:pPr>
        <w:pStyle w:val="ListParagraph"/>
        <w:numPr>
          <w:ilvl w:val="0"/>
          <w:numId w:val="12"/>
        </w:numPr>
        <w:spacing w:after="0"/>
        <w:jc w:val="left"/>
        <w:rPr>
          <w:sz w:val="22"/>
          <w:szCs w:val="22"/>
        </w:rPr>
      </w:pPr>
      <w:r>
        <w:rPr>
          <w:sz w:val="22"/>
          <w:szCs w:val="22"/>
        </w:rPr>
        <w:t xml:space="preserve">Tony had an idea around </w:t>
      </w:r>
      <w:proofErr w:type="gramStart"/>
      <w:r>
        <w:rPr>
          <w:sz w:val="22"/>
          <w:szCs w:val="22"/>
        </w:rPr>
        <w:t>a one</w:t>
      </w:r>
      <w:proofErr w:type="gramEnd"/>
      <w:r>
        <w:rPr>
          <w:sz w:val="22"/>
          <w:szCs w:val="22"/>
        </w:rPr>
        <w:t xml:space="preserve"> year recognition for the program, sponsors and volunteers.</w:t>
      </w:r>
    </w:p>
    <w:p w:rsidR="00AB4FDD" w:rsidRDefault="00AB4FDD" w:rsidP="00AB4FDD">
      <w:pPr>
        <w:spacing w:after="0"/>
        <w:jc w:val="left"/>
        <w:rPr>
          <w:sz w:val="22"/>
          <w:szCs w:val="22"/>
        </w:rPr>
      </w:pPr>
    </w:p>
    <w:p w:rsidR="00AB4FDD" w:rsidRDefault="00AB4FDD" w:rsidP="00AB4FDD">
      <w:pPr>
        <w:spacing w:after="0"/>
        <w:jc w:val="left"/>
        <w:rPr>
          <w:b/>
          <w:sz w:val="22"/>
          <w:szCs w:val="22"/>
          <w:u w:val="single"/>
        </w:rPr>
      </w:pPr>
      <w:r>
        <w:rPr>
          <w:b/>
          <w:sz w:val="22"/>
          <w:szCs w:val="22"/>
          <w:u w:val="single"/>
        </w:rPr>
        <w:t>Review Dialog to Action Plan</w:t>
      </w:r>
    </w:p>
    <w:p w:rsidR="00AB4FDD" w:rsidRDefault="00AB4FDD" w:rsidP="00AB4FDD">
      <w:pPr>
        <w:spacing w:after="0"/>
        <w:jc w:val="left"/>
        <w:rPr>
          <w:sz w:val="22"/>
          <w:szCs w:val="22"/>
        </w:rPr>
      </w:pPr>
      <w:r>
        <w:rPr>
          <w:sz w:val="22"/>
          <w:szCs w:val="22"/>
        </w:rPr>
        <w:t>Marcie led the group through areas of the action plan which have been met, remain unmet and are identified as additional opportunities. Overall the region has made vast improvements to accessibility in the last 2 years.  All major priorities have been met, work will allow for additional advocacy opportunities which are required to move forward bigger priorities.</w:t>
      </w:r>
    </w:p>
    <w:p w:rsidR="00AB4FDD" w:rsidRDefault="00B2422E" w:rsidP="00AB4FDD">
      <w:pPr>
        <w:spacing w:after="0"/>
        <w:jc w:val="left"/>
        <w:rPr>
          <w:sz w:val="22"/>
          <w:szCs w:val="22"/>
        </w:rPr>
      </w:pPr>
      <w:r>
        <w:rPr>
          <w:sz w:val="22"/>
          <w:szCs w:val="22"/>
        </w:rPr>
        <w:t xml:space="preserve">Group recommended a roundtable discussion to be hosted around the feasibility study when more procedural details are known. </w:t>
      </w:r>
    </w:p>
    <w:p w:rsidR="00B2422E" w:rsidRDefault="00B2422E" w:rsidP="00AB4FDD">
      <w:pPr>
        <w:spacing w:after="0"/>
        <w:jc w:val="left"/>
        <w:rPr>
          <w:sz w:val="22"/>
          <w:szCs w:val="22"/>
        </w:rPr>
      </w:pPr>
    </w:p>
    <w:p w:rsidR="00B2422E" w:rsidRDefault="00B2422E" w:rsidP="00AB4FDD">
      <w:pPr>
        <w:spacing w:after="0"/>
        <w:jc w:val="left"/>
        <w:rPr>
          <w:b/>
          <w:sz w:val="22"/>
          <w:szCs w:val="22"/>
          <w:u w:val="single"/>
        </w:rPr>
      </w:pPr>
      <w:r>
        <w:rPr>
          <w:b/>
          <w:sz w:val="22"/>
          <w:szCs w:val="22"/>
          <w:u w:val="single"/>
        </w:rPr>
        <w:t>Additions</w:t>
      </w:r>
    </w:p>
    <w:p w:rsidR="00B2422E" w:rsidRDefault="00B2422E" w:rsidP="00AB4FDD">
      <w:pPr>
        <w:spacing w:after="0"/>
        <w:jc w:val="left"/>
        <w:rPr>
          <w:b/>
          <w:sz w:val="22"/>
          <w:szCs w:val="22"/>
        </w:rPr>
      </w:pPr>
      <w:r>
        <w:rPr>
          <w:b/>
          <w:sz w:val="22"/>
          <w:szCs w:val="22"/>
        </w:rPr>
        <w:t>Highway 4 upgrade</w:t>
      </w:r>
    </w:p>
    <w:p w:rsidR="00D60670" w:rsidRDefault="00D60670" w:rsidP="006169F5">
      <w:pPr>
        <w:spacing w:after="0"/>
        <w:jc w:val="left"/>
        <w:rPr>
          <w:sz w:val="22"/>
          <w:szCs w:val="22"/>
        </w:rPr>
      </w:pPr>
      <w:r>
        <w:rPr>
          <w:sz w:val="22"/>
          <w:szCs w:val="22"/>
        </w:rPr>
        <w:t>To mitigate concerns about the upcoming highway upgrades and subsequent closures while work is being done Mike Pearson from the Ministry of Transportation will be going to local leadership to get input on delays and impacts and seek feedback on ways to communicate and reduce impact.</w:t>
      </w:r>
    </w:p>
    <w:p w:rsidR="00D60670" w:rsidRDefault="00D60670" w:rsidP="006169F5">
      <w:pPr>
        <w:spacing w:after="0"/>
        <w:jc w:val="left"/>
        <w:rPr>
          <w:sz w:val="22"/>
          <w:szCs w:val="22"/>
        </w:rPr>
      </w:pPr>
    </w:p>
    <w:p w:rsidR="00D60670" w:rsidRDefault="00D60670" w:rsidP="006169F5">
      <w:pPr>
        <w:spacing w:after="0"/>
        <w:jc w:val="left"/>
        <w:rPr>
          <w:b/>
          <w:sz w:val="22"/>
          <w:szCs w:val="22"/>
          <w:u w:val="single"/>
        </w:rPr>
      </w:pPr>
      <w:r>
        <w:rPr>
          <w:b/>
          <w:sz w:val="22"/>
          <w:szCs w:val="22"/>
          <w:u w:val="single"/>
        </w:rPr>
        <w:t>Next Meeting</w:t>
      </w:r>
    </w:p>
    <w:p w:rsidR="00D60670" w:rsidRPr="00D60670" w:rsidRDefault="00D60670" w:rsidP="006169F5">
      <w:pPr>
        <w:spacing w:after="0"/>
        <w:jc w:val="left"/>
        <w:rPr>
          <w:sz w:val="22"/>
          <w:szCs w:val="22"/>
        </w:rPr>
      </w:pPr>
      <w:r>
        <w:rPr>
          <w:sz w:val="22"/>
          <w:szCs w:val="22"/>
        </w:rPr>
        <w:t>Fall 2017 for Transit Feasibility study input when process and details are</w:t>
      </w:r>
      <w:bookmarkStart w:id="0" w:name="_GoBack"/>
      <w:bookmarkEnd w:id="0"/>
      <w:r>
        <w:rPr>
          <w:sz w:val="22"/>
          <w:szCs w:val="22"/>
        </w:rPr>
        <w:t xml:space="preserve"> clarified.</w:t>
      </w:r>
    </w:p>
    <w:sectPr w:rsidR="00D60670" w:rsidRPr="00D606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FC6"/>
    <w:multiLevelType w:val="hybridMultilevel"/>
    <w:tmpl w:val="CC86A4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145A35"/>
    <w:multiLevelType w:val="hybridMultilevel"/>
    <w:tmpl w:val="C0925622"/>
    <w:lvl w:ilvl="0" w:tplc="7D06C9EA">
      <w:start w:val="1"/>
      <w:numFmt w:val="bullet"/>
      <w:lvlText w:val="-"/>
      <w:lvlJc w:val="left"/>
      <w:pPr>
        <w:ind w:left="1440" w:hanging="360"/>
      </w:pPr>
      <w:rPr>
        <w:rFonts w:ascii="Calibri" w:eastAsiaTheme="minorEastAsia"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93E1C0D"/>
    <w:multiLevelType w:val="hybridMultilevel"/>
    <w:tmpl w:val="28AA6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35279B"/>
    <w:multiLevelType w:val="hybridMultilevel"/>
    <w:tmpl w:val="531A82E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nsid w:val="2CCE0B99"/>
    <w:multiLevelType w:val="hybridMultilevel"/>
    <w:tmpl w:val="9206768A"/>
    <w:lvl w:ilvl="0" w:tplc="7D06C9EA">
      <w:start w:val="1"/>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D567553"/>
    <w:multiLevelType w:val="hybridMultilevel"/>
    <w:tmpl w:val="AA9E0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A308C5"/>
    <w:multiLevelType w:val="hybridMultilevel"/>
    <w:tmpl w:val="A802D062"/>
    <w:lvl w:ilvl="0" w:tplc="6DDC2062">
      <w:start w:val="2"/>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2215E5F"/>
    <w:multiLevelType w:val="hybridMultilevel"/>
    <w:tmpl w:val="DB9233C8"/>
    <w:lvl w:ilvl="0" w:tplc="A1ACBCF0">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49895916"/>
    <w:multiLevelType w:val="hybridMultilevel"/>
    <w:tmpl w:val="CEFC4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C194ADE"/>
    <w:multiLevelType w:val="hybridMultilevel"/>
    <w:tmpl w:val="0BC2760E"/>
    <w:lvl w:ilvl="0" w:tplc="70EEB96C">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72127E59"/>
    <w:multiLevelType w:val="hybridMultilevel"/>
    <w:tmpl w:val="CC8A3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4577583"/>
    <w:multiLevelType w:val="hybridMultilevel"/>
    <w:tmpl w:val="EA36D0A2"/>
    <w:lvl w:ilvl="0" w:tplc="26D2B2E0">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7"/>
  </w:num>
  <w:num w:numId="8">
    <w:abstractNumId w:val="9"/>
  </w:num>
  <w:num w:numId="9">
    <w:abstractNumId w:val="10"/>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A6"/>
    <w:rsid w:val="00064059"/>
    <w:rsid w:val="00083377"/>
    <w:rsid w:val="000B6863"/>
    <w:rsid w:val="000B6AA1"/>
    <w:rsid w:val="000D5ACA"/>
    <w:rsid w:val="001B700D"/>
    <w:rsid w:val="001D4E87"/>
    <w:rsid w:val="002441C9"/>
    <w:rsid w:val="002628FC"/>
    <w:rsid w:val="00334A1D"/>
    <w:rsid w:val="00356CA5"/>
    <w:rsid w:val="003753A5"/>
    <w:rsid w:val="00435AC0"/>
    <w:rsid w:val="00515709"/>
    <w:rsid w:val="0057582E"/>
    <w:rsid w:val="005E21B3"/>
    <w:rsid w:val="006169F5"/>
    <w:rsid w:val="00654CA6"/>
    <w:rsid w:val="006C71BD"/>
    <w:rsid w:val="008021B6"/>
    <w:rsid w:val="008663C9"/>
    <w:rsid w:val="009B71D9"/>
    <w:rsid w:val="00A619F4"/>
    <w:rsid w:val="00A92AA2"/>
    <w:rsid w:val="00AB4FDD"/>
    <w:rsid w:val="00AC4E56"/>
    <w:rsid w:val="00B11822"/>
    <w:rsid w:val="00B21EC0"/>
    <w:rsid w:val="00B2422E"/>
    <w:rsid w:val="00C16905"/>
    <w:rsid w:val="00C232E7"/>
    <w:rsid w:val="00CB707A"/>
    <w:rsid w:val="00CC2095"/>
    <w:rsid w:val="00D16341"/>
    <w:rsid w:val="00D60670"/>
    <w:rsid w:val="00EA200B"/>
    <w:rsid w:val="00EB2EAF"/>
    <w:rsid w:val="00F41F9B"/>
    <w:rsid w:val="00F51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A6"/>
  </w:style>
  <w:style w:type="paragraph" w:styleId="Heading1">
    <w:name w:val="heading 1"/>
    <w:basedOn w:val="Normal"/>
    <w:next w:val="Normal"/>
    <w:link w:val="Heading1Char"/>
    <w:uiPriority w:val="9"/>
    <w:qFormat/>
    <w:rsid w:val="00654CA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54CA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54CA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54CA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54CA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54CA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54CA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54CA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54CA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CA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54CA6"/>
    <w:rPr>
      <w:smallCaps/>
      <w:sz w:val="48"/>
      <w:szCs w:val="48"/>
    </w:rPr>
  </w:style>
  <w:style w:type="character" w:customStyle="1" w:styleId="Heading1Char">
    <w:name w:val="Heading 1 Char"/>
    <w:basedOn w:val="DefaultParagraphFont"/>
    <w:link w:val="Heading1"/>
    <w:uiPriority w:val="9"/>
    <w:rsid w:val="00654CA6"/>
    <w:rPr>
      <w:smallCaps/>
      <w:spacing w:val="5"/>
      <w:sz w:val="32"/>
      <w:szCs w:val="32"/>
    </w:rPr>
  </w:style>
  <w:style w:type="character" w:customStyle="1" w:styleId="Heading2Char">
    <w:name w:val="Heading 2 Char"/>
    <w:basedOn w:val="DefaultParagraphFont"/>
    <w:link w:val="Heading2"/>
    <w:uiPriority w:val="9"/>
    <w:semiHidden/>
    <w:rsid w:val="00654CA6"/>
    <w:rPr>
      <w:smallCaps/>
      <w:spacing w:val="5"/>
      <w:sz w:val="28"/>
      <w:szCs w:val="28"/>
    </w:rPr>
  </w:style>
  <w:style w:type="character" w:customStyle="1" w:styleId="Heading3Char">
    <w:name w:val="Heading 3 Char"/>
    <w:basedOn w:val="DefaultParagraphFont"/>
    <w:link w:val="Heading3"/>
    <w:uiPriority w:val="9"/>
    <w:semiHidden/>
    <w:rsid w:val="00654CA6"/>
    <w:rPr>
      <w:smallCaps/>
      <w:spacing w:val="5"/>
      <w:sz w:val="24"/>
      <w:szCs w:val="24"/>
    </w:rPr>
  </w:style>
  <w:style w:type="character" w:customStyle="1" w:styleId="Heading4Char">
    <w:name w:val="Heading 4 Char"/>
    <w:basedOn w:val="DefaultParagraphFont"/>
    <w:link w:val="Heading4"/>
    <w:uiPriority w:val="9"/>
    <w:semiHidden/>
    <w:rsid w:val="00654CA6"/>
    <w:rPr>
      <w:smallCaps/>
      <w:spacing w:val="10"/>
      <w:sz w:val="22"/>
      <w:szCs w:val="22"/>
    </w:rPr>
  </w:style>
  <w:style w:type="character" w:customStyle="1" w:styleId="Heading5Char">
    <w:name w:val="Heading 5 Char"/>
    <w:basedOn w:val="DefaultParagraphFont"/>
    <w:link w:val="Heading5"/>
    <w:uiPriority w:val="9"/>
    <w:semiHidden/>
    <w:rsid w:val="00654CA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54CA6"/>
    <w:rPr>
      <w:smallCaps/>
      <w:color w:val="C0504D" w:themeColor="accent2"/>
      <w:spacing w:val="5"/>
      <w:sz w:val="22"/>
    </w:rPr>
  </w:style>
  <w:style w:type="character" w:customStyle="1" w:styleId="Heading7Char">
    <w:name w:val="Heading 7 Char"/>
    <w:basedOn w:val="DefaultParagraphFont"/>
    <w:link w:val="Heading7"/>
    <w:uiPriority w:val="9"/>
    <w:semiHidden/>
    <w:rsid w:val="00654CA6"/>
    <w:rPr>
      <w:b/>
      <w:smallCaps/>
      <w:color w:val="C0504D" w:themeColor="accent2"/>
      <w:spacing w:val="10"/>
    </w:rPr>
  </w:style>
  <w:style w:type="character" w:customStyle="1" w:styleId="Heading8Char">
    <w:name w:val="Heading 8 Char"/>
    <w:basedOn w:val="DefaultParagraphFont"/>
    <w:link w:val="Heading8"/>
    <w:uiPriority w:val="9"/>
    <w:semiHidden/>
    <w:rsid w:val="00654CA6"/>
    <w:rPr>
      <w:b/>
      <w:i/>
      <w:smallCaps/>
      <w:color w:val="943634" w:themeColor="accent2" w:themeShade="BF"/>
    </w:rPr>
  </w:style>
  <w:style w:type="character" w:customStyle="1" w:styleId="Heading9Char">
    <w:name w:val="Heading 9 Char"/>
    <w:basedOn w:val="DefaultParagraphFont"/>
    <w:link w:val="Heading9"/>
    <w:uiPriority w:val="9"/>
    <w:semiHidden/>
    <w:rsid w:val="00654CA6"/>
    <w:rPr>
      <w:b/>
      <w:i/>
      <w:smallCaps/>
      <w:color w:val="622423" w:themeColor="accent2" w:themeShade="7F"/>
    </w:rPr>
  </w:style>
  <w:style w:type="paragraph" w:styleId="Caption">
    <w:name w:val="caption"/>
    <w:basedOn w:val="Normal"/>
    <w:next w:val="Normal"/>
    <w:uiPriority w:val="35"/>
    <w:semiHidden/>
    <w:unhideWhenUsed/>
    <w:qFormat/>
    <w:rsid w:val="00654CA6"/>
    <w:rPr>
      <w:b/>
      <w:bCs/>
      <w:caps/>
      <w:sz w:val="16"/>
      <w:szCs w:val="18"/>
    </w:rPr>
  </w:style>
  <w:style w:type="paragraph" w:styleId="Subtitle">
    <w:name w:val="Subtitle"/>
    <w:basedOn w:val="Normal"/>
    <w:next w:val="Normal"/>
    <w:link w:val="SubtitleChar"/>
    <w:uiPriority w:val="11"/>
    <w:qFormat/>
    <w:rsid w:val="00654C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54CA6"/>
    <w:rPr>
      <w:rFonts w:asciiTheme="majorHAnsi" w:eastAsiaTheme="majorEastAsia" w:hAnsiTheme="majorHAnsi" w:cstheme="majorBidi"/>
      <w:szCs w:val="22"/>
    </w:rPr>
  </w:style>
  <w:style w:type="character" w:styleId="Strong">
    <w:name w:val="Strong"/>
    <w:uiPriority w:val="22"/>
    <w:qFormat/>
    <w:rsid w:val="00654CA6"/>
    <w:rPr>
      <w:b/>
      <w:color w:val="C0504D" w:themeColor="accent2"/>
    </w:rPr>
  </w:style>
  <w:style w:type="character" w:styleId="Emphasis">
    <w:name w:val="Emphasis"/>
    <w:uiPriority w:val="20"/>
    <w:qFormat/>
    <w:rsid w:val="00654CA6"/>
    <w:rPr>
      <w:b/>
      <w:i/>
      <w:spacing w:val="10"/>
    </w:rPr>
  </w:style>
  <w:style w:type="paragraph" w:styleId="NoSpacing">
    <w:name w:val="No Spacing"/>
    <w:basedOn w:val="Normal"/>
    <w:link w:val="NoSpacingChar"/>
    <w:uiPriority w:val="1"/>
    <w:qFormat/>
    <w:rsid w:val="00654CA6"/>
    <w:pPr>
      <w:spacing w:after="0" w:line="240" w:lineRule="auto"/>
    </w:pPr>
  </w:style>
  <w:style w:type="character" w:customStyle="1" w:styleId="NoSpacingChar">
    <w:name w:val="No Spacing Char"/>
    <w:basedOn w:val="DefaultParagraphFont"/>
    <w:link w:val="NoSpacing"/>
    <w:uiPriority w:val="1"/>
    <w:rsid w:val="00654CA6"/>
  </w:style>
  <w:style w:type="paragraph" w:styleId="ListParagraph">
    <w:name w:val="List Paragraph"/>
    <w:basedOn w:val="Normal"/>
    <w:uiPriority w:val="34"/>
    <w:qFormat/>
    <w:rsid w:val="00654CA6"/>
    <w:pPr>
      <w:ind w:left="720"/>
      <w:contextualSpacing/>
    </w:pPr>
  </w:style>
  <w:style w:type="paragraph" w:styleId="Quote">
    <w:name w:val="Quote"/>
    <w:basedOn w:val="Normal"/>
    <w:next w:val="Normal"/>
    <w:link w:val="QuoteChar"/>
    <w:uiPriority w:val="29"/>
    <w:qFormat/>
    <w:rsid w:val="00654CA6"/>
    <w:rPr>
      <w:i/>
    </w:rPr>
  </w:style>
  <w:style w:type="character" w:customStyle="1" w:styleId="QuoteChar">
    <w:name w:val="Quote Char"/>
    <w:basedOn w:val="DefaultParagraphFont"/>
    <w:link w:val="Quote"/>
    <w:uiPriority w:val="29"/>
    <w:rsid w:val="00654CA6"/>
    <w:rPr>
      <w:i/>
    </w:rPr>
  </w:style>
  <w:style w:type="paragraph" w:styleId="IntenseQuote">
    <w:name w:val="Intense Quote"/>
    <w:basedOn w:val="Normal"/>
    <w:next w:val="Normal"/>
    <w:link w:val="IntenseQuoteChar"/>
    <w:uiPriority w:val="30"/>
    <w:qFormat/>
    <w:rsid w:val="00654C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54CA6"/>
    <w:rPr>
      <w:b/>
      <w:i/>
      <w:color w:val="FFFFFF" w:themeColor="background1"/>
      <w:shd w:val="clear" w:color="auto" w:fill="C0504D" w:themeFill="accent2"/>
    </w:rPr>
  </w:style>
  <w:style w:type="character" w:styleId="SubtleEmphasis">
    <w:name w:val="Subtle Emphasis"/>
    <w:uiPriority w:val="19"/>
    <w:qFormat/>
    <w:rsid w:val="00654CA6"/>
    <w:rPr>
      <w:i/>
    </w:rPr>
  </w:style>
  <w:style w:type="character" w:styleId="IntenseEmphasis">
    <w:name w:val="Intense Emphasis"/>
    <w:uiPriority w:val="21"/>
    <w:qFormat/>
    <w:rsid w:val="00654CA6"/>
    <w:rPr>
      <w:b/>
      <w:i/>
      <w:color w:val="C0504D" w:themeColor="accent2"/>
      <w:spacing w:val="10"/>
    </w:rPr>
  </w:style>
  <w:style w:type="character" w:styleId="SubtleReference">
    <w:name w:val="Subtle Reference"/>
    <w:uiPriority w:val="31"/>
    <w:qFormat/>
    <w:rsid w:val="00654CA6"/>
    <w:rPr>
      <w:b/>
    </w:rPr>
  </w:style>
  <w:style w:type="character" w:styleId="IntenseReference">
    <w:name w:val="Intense Reference"/>
    <w:uiPriority w:val="32"/>
    <w:qFormat/>
    <w:rsid w:val="00654CA6"/>
    <w:rPr>
      <w:b/>
      <w:bCs/>
      <w:smallCaps/>
      <w:spacing w:val="5"/>
      <w:sz w:val="22"/>
      <w:szCs w:val="22"/>
      <w:u w:val="single"/>
    </w:rPr>
  </w:style>
  <w:style w:type="character" w:styleId="BookTitle">
    <w:name w:val="Book Title"/>
    <w:uiPriority w:val="33"/>
    <w:qFormat/>
    <w:rsid w:val="00654C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54CA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A6"/>
  </w:style>
  <w:style w:type="paragraph" w:styleId="Heading1">
    <w:name w:val="heading 1"/>
    <w:basedOn w:val="Normal"/>
    <w:next w:val="Normal"/>
    <w:link w:val="Heading1Char"/>
    <w:uiPriority w:val="9"/>
    <w:qFormat/>
    <w:rsid w:val="00654CA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54CA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54CA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54CA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54CA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54CA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54CA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54CA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54CA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CA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54CA6"/>
    <w:rPr>
      <w:smallCaps/>
      <w:sz w:val="48"/>
      <w:szCs w:val="48"/>
    </w:rPr>
  </w:style>
  <w:style w:type="character" w:customStyle="1" w:styleId="Heading1Char">
    <w:name w:val="Heading 1 Char"/>
    <w:basedOn w:val="DefaultParagraphFont"/>
    <w:link w:val="Heading1"/>
    <w:uiPriority w:val="9"/>
    <w:rsid w:val="00654CA6"/>
    <w:rPr>
      <w:smallCaps/>
      <w:spacing w:val="5"/>
      <w:sz w:val="32"/>
      <w:szCs w:val="32"/>
    </w:rPr>
  </w:style>
  <w:style w:type="character" w:customStyle="1" w:styleId="Heading2Char">
    <w:name w:val="Heading 2 Char"/>
    <w:basedOn w:val="DefaultParagraphFont"/>
    <w:link w:val="Heading2"/>
    <w:uiPriority w:val="9"/>
    <w:semiHidden/>
    <w:rsid w:val="00654CA6"/>
    <w:rPr>
      <w:smallCaps/>
      <w:spacing w:val="5"/>
      <w:sz w:val="28"/>
      <w:szCs w:val="28"/>
    </w:rPr>
  </w:style>
  <w:style w:type="character" w:customStyle="1" w:styleId="Heading3Char">
    <w:name w:val="Heading 3 Char"/>
    <w:basedOn w:val="DefaultParagraphFont"/>
    <w:link w:val="Heading3"/>
    <w:uiPriority w:val="9"/>
    <w:semiHidden/>
    <w:rsid w:val="00654CA6"/>
    <w:rPr>
      <w:smallCaps/>
      <w:spacing w:val="5"/>
      <w:sz w:val="24"/>
      <w:szCs w:val="24"/>
    </w:rPr>
  </w:style>
  <w:style w:type="character" w:customStyle="1" w:styleId="Heading4Char">
    <w:name w:val="Heading 4 Char"/>
    <w:basedOn w:val="DefaultParagraphFont"/>
    <w:link w:val="Heading4"/>
    <w:uiPriority w:val="9"/>
    <w:semiHidden/>
    <w:rsid w:val="00654CA6"/>
    <w:rPr>
      <w:smallCaps/>
      <w:spacing w:val="10"/>
      <w:sz w:val="22"/>
      <w:szCs w:val="22"/>
    </w:rPr>
  </w:style>
  <w:style w:type="character" w:customStyle="1" w:styleId="Heading5Char">
    <w:name w:val="Heading 5 Char"/>
    <w:basedOn w:val="DefaultParagraphFont"/>
    <w:link w:val="Heading5"/>
    <w:uiPriority w:val="9"/>
    <w:semiHidden/>
    <w:rsid w:val="00654CA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54CA6"/>
    <w:rPr>
      <w:smallCaps/>
      <w:color w:val="C0504D" w:themeColor="accent2"/>
      <w:spacing w:val="5"/>
      <w:sz w:val="22"/>
    </w:rPr>
  </w:style>
  <w:style w:type="character" w:customStyle="1" w:styleId="Heading7Char">
    <w:name w:val="Heading 7 Char"/>
    <w:basedOn w:val="DefaultParagraphFont"/>
    <w:link w:val="Heading7"/>
    <w:uiPriority w:val="9"/>
    <w:semiHidden/>
    <w:rsid w:val="00654CA6"/>
    <w:rPr>
      <w:b/>
      <w:smallCaps/>
      <w:color w:val="C0504D" w:themeColor="accent2"/>
      <w:spacing w:val="10"/>
    </w:rPr>
  </w:style>
  <w:style w:type="character" w:customStyle="1" w:styleId="Heading8Char">
    <w:name w:val="Heading 8 Char"/>
    <w:basedOn w:val="DefaultParagraphFont"/>
    <w:link w:val="Heading8"/>
    <w:uiPriority w:val="9"/>
    <w:semiHidden/>
    <w:rsid w:val="00654CA6"/>
    <w:rPr>
      <w:b/>
      <w:i/>
      <w:smallCaps/>
      <w:color w:val="943634" w:themeColor="accent2" w:themeShade="BF"/>
    </w:rPr>
  </w:style>
  <w:style w:type="character" w:customStyle="1" w:styleId="Heading9Char">
    <w:name w:val="Heading 9 Char"/>
    <w:basedOn w:val="DefaultParagraphFont"/>
    <w:link w:val="Heading9"/>
    <w:uiPriority w:val="9"/>
    <w:semiHidden/>
    <w:rsid w:val="00654CA6"/>
    <w:rPr>
      <w:b/>
      <w:i/>
      <w:smallCaps/>
      <w:color w:val="622423" w:themeColor="accent2" w:themeShade="7F"/>
    </w:rPr>
  </w:style>
  <w:style w:type="paragraph" w:styleId="Caption">
    <w:name w:val="caption"/>
    <w:basedOn w:val="Normal"/>
    <w:next w:val="Normal"/>
    <w:uiPriority w:val="35"/>
    <w:semiHidden/>
    <w:unhideWhenUsed/>
    <w:qFormat/>
    <w:rsid w:val="00654CA6"/>
    <w:rPr>
      <w:b/>
      <w:bCs/>
      <w:caps/>
      <w:sz w:val="16"/>
      <w:szCs w:val="18"/>
    </w:rPr>
  </w:style>
  <w:style w:type="paragraph" w:styleId="Subtitle">
    <w:name w:val="Subtitle"/>
    <w:basedOn w:val="Normal"/>
    <w:next w:val="Normal"/>
    <w:link w:val="SubtitleChar"/>
    <w:uiPriority w:val="11"/>
    <w:qFormat/>
    <w:rsid w:val="00654C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54CA6"/>
    <w:rPr>
      <w:rFonts w:asciiTheme="majorHAnsi" w:eastAsiaTheme="majorEastAsia" w:hAnsiTheme="majorHAnsi" w:cstheme="majorBidi"/>
      <w:szCs w:val="22"/>
    </w:rPr>
  </w:style>
  <w:style w:type="character" w:styleId="Strong">
    <w:name w:val="Strong"/>
    <w:uiPriority w:val="22"/>
    <w:qFormat/>
    <w:rsid w:val="00654CA6"/>
    <w:rPr>
      <w:b/>
      <w:color w:val="C0504D" w:themeColor="accent2"/>
    </w:rPr>
  </w:style>
  <w:style w:type="character" w:styleId="Emphasis">
    <w:name w:val="Emphasis"/>
    <w:uiPriority w:val="20"/>
    <w:qFormat/>
    <w:rsid w:val="00654CA6"/>
    <w:rPr>
      <w:b/>
      <w:i/>
      <w:spacing w:val="10"/>
    </w:rPr>
  </w:style>
  <w:style w:type="paragraph" w:styleId="NoSpacing">
    <w:name w:val="No Spacing"/>
    <w:basedOn w:val="Normal"/>
    <w:link w:val="NoSpacingChar"/>
    <w:uiPriority w:val="1"/>
    <w:qFormat/>
    <w:rsid w:val="00654CA6"/>
    <w:pPr>
      <w:spacing w:after="0" w:line="240" w:lineRule="auto"/>
    </w:pPr>
  </w:style>
  <w:style w:type="character" w:customStyle="1" w:styleId="NoSpacingChar">
    <w:name w:val="No Spacing Char"/>
    <w:basedOn w:val="DefaultParagraphFont"/>
    <w:link w:val="NoSpacing"/>
    <w:uiPriority w:val="1"/>
    <w:rsid w:val="00654CA6"/>
  </w:style>
  <w:style w:type="paragraph" w:styleId="ListParagraph">
    <w:name w:val="List Paragraph"/>
    <w:basedOn w:val="Normal"/>
    <w:uiPriority w:val="34"/>
    <w:qFormat/>
    <w:rsid w:val="00654CA6"/>
    <w:pPr>
      <w:ind w:left="720"/>
      <w:contextualSpacing/>
    </w:pPr>
  </w:style>
  <w:style w:type="paragraph" w:styleId="Quote">
    <w:name w:val="Quote"/>
    <w:basedOn w:val="Normal"/>
    <w:next w:val="Normal"/>
    <w:link w:val="QuoteChar"/>
    <w:uiPriority w:val="29"/>
    <w:qFormat/>
    <w:rsid w:val="00654CA6"/>
    <w:rPr>
      <w:i/>
    </w:rPr>
  </w:style>
  <w:style w:type="character" w:customStyle="1" w:styleId="QuoteChar">
    <w:name w:val="Quote Char"/>
    <w:basedOn w:val="DefaultParagraphFont"/>
    <w:link w:val="Quote"/>
    <w:uiPriority w:val="29"/>
    <w:rsid w:val="00654CA6"/>
    <w:rPr>
      <w:i/>
    </w:rPr>
  </w:style>
  <w:style w:type="paragraph" w:styleId="IntenseQuote">
    <w:name w:val="Intense Quote"/>
    <w:basedOn w:val="Normal"/>
    <w:next w:val="Normal"/>
    <w:link w:val="IntenseQuoteChar"/>
    <w:uiPriority w:val="30"/>
    <w:qFormat/>
    <w:rsid w:val="00654C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54CA6"/>
    <w:rPr>
      <w:b/>
      <w:i/>
      <w:color w:val="FFFFFF" w:themeColor="background1"/>
      <w:shd w:val="clear" w:color="auto" w:fill="C0504D" w:themeFill="accent2"/>
    </w:rPr>
  </w:style>
  <w:style w:type="character" w:styleId="SubtleEmphasis">
    <w:name w:val="Subtle Emphasis"/>
    <w:uiPriority w:val="19"/>
    <w:qFormat/>
    <w:rsid w:val="00654CA6"/>
    <w:rPr>
      <w:i/>
    </w:rPr>
  </w:style>
  <w:style w:type="character" w:styleId="IntenseEmphasis">
    <w:name w:val="Intense Emphasis"/>
    <w:uiPriority w:val="21"/>
    <w:qFormat/>
    <w:rsid w:val="00654CA6"/>
    <w:rPr>
      <w:b/>
      <w:i/>
      <w:color w:val="C0504D" w:themeColor="accent2"/>
      <w:spacing w:val="10"/>
    </w:rPr>
  </w:style>
  <w:style w:type="character" w:styleId="SubtleReference">
    <w:name w:val="Subtle Reference"/>
    <w:uiPriority w:val="31"/>
    <w:qFormat/>
    <w:rsid w:val="00654CA6"/>
    <w:rPr>
      <w:b/>
    </w:rPr>
  </w:style>
  <w:style w:type="character" w:styleId="IntenseReference">
    <w:name w:val="Intense Reference"/>
    <w:uiPriority w:val="32"/>
    <w:qFormat/>
    <w:rsid w:val="00654CA6"/>
    <w:rPr>
      <w:b/>
      <w:bCs/>
      <w:smallCaps/>
      <w:spacing w:val="5"/>
      <w:sz w:val="22"/>
      <w:szCs w:val="22"/>
      <w:u w:val="single"/>
    </w:rPr>
  </w:style>
  <w:style w:type="character" w:styleId="BookTitle">
    <w:name w:val="Book Title"/>
    <w:uiPriority w:val="33"/>
    <w:qFormat/>
    <w:rsid w:val="00654C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54CA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3</cp:revision>
  <dcterms:created xsi:type="dcterms:W3CDTF">2017-05-03T01:01:00Z</dcterms:created>
  <dcterms:modified xsi:type="dcterms:W3CDTF">2017-05-03T04:04:00Z</dcterms:modified>
</cp:coreProperties>
</file>