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AD" w:rsidRDefault="004307AD" w:rsidP="004307AD">
      <w:pPr>
        <w:pStyle w:val="Title"/>
      </w:pPr>
      <w:r>
        <w:t>Regional Transportation Asset Inventory</w:t>
      </w:r>
    </w:p>
    <w:p w:rsidR="004307AD" w:rsidRPr="004307AD" w:rsidRDefault="004307AD" w:rsidP="004307AD">
      <w:pPr>
        <w:pStyle w:val="Heading1"/>
      </w:pPr>
      <w:r>
        <w:t>Goal</w:t>
      </w:r>
    </w:p>
    <w:p w:rsidR="00E70D8E" w:rsidRDefault="00E70D8E" w:rsidP="00E70D8E">
      <w:pPr>
        <w:spacing w:before="60" w:after="60"/>
        <w:rPr>
          <w:sz w:val="22"/>
          <w:szCs w:val="22"/>
        </w:rPr>
      </w:pPr>
      <w:r w:rsidRPr="004307AD">
        <w:rPr>
          <w:sz w:val="22"/>
          <w:szCs w:val="22"/>
        </w:rPr>
        <w:t>The ACHN wishes to develop a tool to assess the baseline of transportation in the region.  The aim is to identify partners and create efficiencies to increase resident’s access to medical services and basic needs.</w:t>
      </w:r>
    </w:p>
    <w:p w:rsidR="004307AD" w:rsidRPr="004307AD" w:rsidRDefault="004307AD" w:rsidP="004307AD">
      <w:pPr>
        <w:pStyle w:val="Heading1"/>
      </w:pPr>
      <w:r>
        <w:t>Project Overview</w:t>
      </w:r>
    </w:p>
    <w:p w:rsidR="00E70D8E" w:rsidRPr="004307AD" w:rsidRDefault="00E70D8E" w:rsidP="00E70D8E">
      <w:pPr>
        <w:spacing w:before="60" w:after="60"/>
        <w:rPr>
          <w:sz w:val="22"/>
          <w:szCs w:val="22"/>
        </w:rPr>
      </w:pPr>
      <w:r w:rsidRPr="004307AD">
        <w:rPr>
          <w:sz w:val="22"/>
          <w:szCs w:val="22"/>
        </w:rPr>
        <w:t xml:space="preserve">Background work in the ACRD conducted by the ACHN has identified transportation and access to basic services as a priority in addressing health indicators in the region. Through consultation, workshops and action tables the ACHN has identified several projects to move forward which will begin to address this need. In order to develop </w:t>
      </w:r>
      <w:r w:rsidR="004307AD" w:rsidRPr="004307AD">
        <w:rPr>
          <w:sz w:val="22"/>
          <w:szCs w:val="22"/>
        </w:rPr>
        <w:t>consist</w:t>
      </w:r>
      <w:r w:rsidRPr="004307AD">
        <w:rPr>
          <w:sz w:val="22"/>
          <w:szCs w:val="22"/>
        </w:rPr>
        <w:t xml:space="preserve"> public policy campaigns, communications and assess opportunities to leverage resources, baseline information is required. The ACHN Regional Transportation Working Group has identified the need for a </w:t>
      </w:r>
      <w:r w:rsidR="004307AD" w:rsidRPr="004307AD">
        <w:rPr>
          <w:sz w:val="22"/>
          <w:szCs w:val="22"/>
        </w:rPr>
        <w:t>transportation</w:t>
      </w:r>
      <w:r w:rsidRPr="004307AD">
        <w:rPr>
          <w:sz w:val="22"/>
          <w:szCs w:val="22"/>
        </w:rPr>
        <w:t xml:space="preserve"> asset listing which includes information on trip cost, frequency, mode and availability between the municipalities, first nation communities and out to major centres to assist in planning. </w:t>
      </w:r>
    </w:p>
    <w:p w:rsidR="00E70D8E" w:rsidRPr="004307AD" w:rsidRDefault="004307AD" w:rsidP="004307AD">
      <w:pPr>
        <w:pStyle w:val="Heading2"/>
      </w:pPr>
      <w:r>
        <w:t xml:space="preserve">Core </w:t>
      </w:r>
      <w:r w:rsidR="00E70D8E" w:rsidRPr="004307AD">
        <w:t>Project Tasks</w:t>
      </w:r>
    </w:p>
    <w:p w:rsidR="00E70D8E" w:rsidRPr="004307AD" w:rsidRDefault="00E70D8E" w:rsidP="004307AD">
      <w:pPr>
        <w:spacing w:before="60" w:after="60" w:line="240" w:lineRule="auto"/>
        <w:rPr>
          <w:sz w:val="22"/>
          <w:szCs w:val="22"/>
        </w:rPr>
      </w:pPr>
      <w:r w:rsidRPr="004307AD">
        <w:rPr>
          <w:b/>
          <w:sz w:val="22"/>
          <w:szCs w:val="22"/>
        </w:rPr>
        <w:t xml:space="preserve">Research: </w:t>
      </w:r>
      <w:r w:rsidRPr="004307AD">
        <w:rPr>
          <w:sz w:val="22"/>
          <w:szCs w:val="22"/>
        </w:rPr>
        <w:t xml:space="preserve">collecting and compiling community health data (quantitative and qualitative), specific to transportation. Cost of travel and time required within the Alberni Clayoquot Regional District – community to community – and Port Alberni to major centres (Nanaimo, Comox Valley, Victoria, and Vancouver) via available transportation modes. </w:t>
      </w:r>
    </w:p>
    <w:p w:rsidR="00E70D8E" w:rsidRPr="004307AD" w:rsidRDefault="00E70D8E" w:rsidP="004307AD">
      <w:pPr>
        <w:spacing w:before="60" w:after="60" w:line="240" w:lineRule="auto"/>
        <w:rPr>
          <w:sz w:val="22"/>
          <w:szCs w:val="22"/>
        </w:rPr>
      </w:pPr>
      <w:r w:rsidRPr="004307AD">
        <w:rPr>
          <w:b/>
          <w:sz w:val="22"/>
          <w:szCs w:val="22"/>
        </w:rPr>
        <w:t>Data representation:</w:t>
      </w:r>
      <w:r w:rsidRPr="004307AD">
        <w:rPr>
          <w:sz w:val="22"/>
          <w:szCs w:val="22"/>
        </w:rPr>
        <w:t xml:space="preserve"> tabular and cartographic. Travel cost in region, community to community (map legs), Port Alberni, and to major centres via all available modes of transportation. </w:t>
      </w:r>
      <w:proofErr w:type="gramStart"/>
      <w:r w:rsidRPr="004307AD">
        <w:rPr>
          <w:sz w:val="22"/>
          <w:szCs w:val="22"/>
        </w:rPr>
        <w:t>Potential to include information from private transport providers if available.</w:t>
      </w:r>
      <w:proofErr w:type="gramEnd"/>
      <w:r w:rsidRPr="004307AD">
        <w:rPr>
          <w:sz w:val="22"/>
          <w:szCs w:val="22"/>
        </w:rPr>
        <w:t xml:space="preserve"> </w:t>
      </w:r>
      <w:proofErr w:type="gramStart"/>
      <w:r w:rsidRPr="004307AD">
        <w:rPr>
          <w:sz w:val="22"/>
          <w:szCs w:val="22"/>
        </w:rPr>
        <w:t xml:space="preserve">An asset listing of all </w:t>
      </w:r>
      <w:r w:rsidR="0095082C" w:rsidRPr="004307AD">
        <w:rPr>
          <w:sz w:val="22"/>
          <w:szCs w:val="22"/>
        </w:rPr>
        <w:t>transportation</w:t>
      </w:r>
      <w:r w:rsidRPr="004307AD">
        <w:rPr>
          <w:sz w:val="22"/>
          <w:szCs w:val="22"/>
        </w:rPr>
        <w:t xml:space="preserve"> providers, public and private.</w:t>
      </w:r>
      <w:proofErr w:type="gramEnd"/>
      <w:r w:rsidRPr="004307AD">
        <w:rPr>
          <w:sz w:val="22"/>
          <w:szCs w:val="22"/>
        </w:rPr>
        <w:t xml:space="preserve"> This should include information on basic usage, access, target users/riders and ability of the transportation provider to accommodate new opportunities (flexibility in licencing, insurance, staff, </w:t>
      </w:r>
      <w:proofErr w:type="spellStart"/>
      <w:r w:rsidRPr="004307AD">
        <w:rPr>
          <w:sz w:val="22"/>
          <w:szCs w:val="22"/>
        </w:rPr>
        <w:t>etc</w:t>
      </w:r>
      <w:proofErr w:type="spellEnd"/>
      <w:r w:rsidRPr="004307AD">
        <w:rPr>
          <w:sz w:val="22"/>
          <w:szCs w:val="22"/>
        </w:rPr>
        <w:t>) addressing identified transportation barriers.</w:t>
      </w:r>
    </w:p>
    <w:p w:rsidR="004307AD" w:rsidRDefault="00423597" w:rsidP="004307AD">
      <w:pPr>
        <w:pStyle w:val="Heading2"/>
      </w:pPr>
      <w:r>
        <w:t>Additional</w:t>
      </w:r>
      <w:r w:rsidR="004307AD">
        <w:t xml:space="preserve"> Tasks</w:t>
      </w:r>
    </w:p>
    <w:p w:rsidR="00E70D8E" w:rsidRPr="004307AD" w:rsidRDefault="00E70D8E" w:rsidP="004307AD">
      <w:pPr>
        <w:spacing w:before="60" w:after="60" w:line="240" w:lineRule="auto"/>
        <w:rPr>
          <w:sz w:val="22"/>
          <w:szCs w:val="22"/>
        </w:rPr>
      </w:pPr>
      <w:r w:rsidRPr="004307AD">
        <w:rPr>
          <w:b/>
          <w:sz w:val="22"/>
          <w:szCs w:val="22"/>
        </w:rPr>
        <w:t>Data analysis:</w:t>
      </w:r>
      <w:r w:rsidRPr="004307AD">
        <w:rPr>
          <w:sz w:val="22"/>
          <w:szCs w:val="22"/>
        </w:rPr>
        <w:t xml:space="preserve"> data clean up and cartographic representation. An additional component to the project will be to work in conjunction with the sponsor to incorporate medical service utilization data. Aggregate utilization data will be compiled by Island Health and will need to be cleaned and developed for analytic and mapping purposes. This has the potential to be overlaid with the above research and digitized.</w:t>
      </w:r>
    </w:p>
    <w:p w:rsidR="00E70D8E" w:rsidRPr="004307AD" w:rsidRDefault="00E70D8E" w:rsidP="004307AD">
      <w:pPr>
        <w:spacing w:before="60" w:after="60" w:line="240" w:lineRule="auto"/>
        <w:rPr>
          <w:sz w:val="22"/>
          <w:szCs w:val="22"/>
        </w:rPr>
      </w:pPr>
      <w:r w:rsidRPr="004307AD">
        <w:rPr>
          <w:b/>
          <w:sz w:val="22"/>
          <w:szCs w:val="22"/>
        </w:rPr>
        <w:t>Presentation of findings:</w:t>
      </w:r>
      <w:r w:rsidR="0064735E">
        <w:rPr>
          <w:sz w:val="22"/>
          <w:szCs w:val="22"/>
        </w:rPr>
        <w:t xml:space="preserve"> To be determined by sponso</w:t>
      </w:r>
      <w:r w:rsidRPr="004307AD">
        <w:rPr>
          <w:sz w:val="22"/>
          <w:szCs w:val="22"/>
        </w:rPr>
        <w:t>r and student; however the information collected and investigated will be presented in a report and/or one-pager fact sheet(s) for public audience. This will be presented to the ACHN and, to ensure further dissemination of results, the exploration of web based modes of hosting this project and other work underway at the ACHN will be an included task (time permitting).</w:t>
      </w:r>
    </w:p>
    <w:p w:rsidR="00E70D8E" w:rsidRPr="00BA2691" w:rsidRDefault="00E70D8E" w:rsidP="00BA2691">
      <w:pPr>
        <w:spacing w:before="60" w:after="60" w:line="240" w:lineRule="auto"/>
        <w:rPr>
          <w:sz w:val="22"/>
          <w:szCs w:val="22"/>
        </w:rPr>
      </w:pPr>
    </w:p>
    <w:p w:rsidR="001D4E87" w:rsidRDefault="00057828" w:rsidP="00423597">
      <w:pPr>
        <w:pStyle w:val="Heading1"/>
      </w:pPr>
      <w:r>
        <w:lastRenderedPageBreak/>
        <w:t>Project Plan and Deliverables</w:t>
      </w:r>
    </w:p>
    <w:p w:rsidR="00057828" w:rsidRDefault="00057828" w:rsidP="00057828">
      <w:r>
        <w:t xml:space="preserve">The Regional Transportation Asset Mapping project will be split into two phases in order to ensure most pertinent information is collected and mapped before including additional data sets. The emphasis for data collection will be on regional transportation infrastructure and </w:t>
      </w:r>
      <w:r w:rsidR="00CC1C41">
        <w:t>availability;</w:t>
      </w:r>
      <w:r>
        <w:t xml:space="preserve"> secondary information will include health data and other information</w:t>
      </w:r>
      <w:r w:rsidR="00CC1C41">
        <w:t xml:space="preserve"> which correlates to service access as identified</w:t>
      </w:r>
      <w:r>
        <w:t>.</w:t>
      </w:r>
      <w:r w:rsidR="00061FED">
        <w:t xml:space="preserve"> </w:t>
      </w:r>
      <w:proofErr w:type="gramStart"/>
      <w:r w:rsidR="00061FED">
        <w:t>Phase</w:t>
      </w:r>
      <w:proofErr w:type="gramEnd"/>
      <w:r w:rsidR="00061FED">
        <w:t xml:space="preserve"> one and two have been differentiated based on prioritization of tasks and required information for the project sponsor, timelines for phase one and two will intersect to ensure effective use of content experts. </w:t>
      </w:r>
      <w:r>
        <w:t>The project will engage content experts and be centrally managed by the ACHN Coordinator.</w:t>
      </w:r>
    </w:p>
    <w:p w:rsidR="00057828" w:rsidRDefault="00057828" w:rsidP="00057828">
      <w:pPr>
        <w:pStyle w:val="Heading3"/>
      </w:pPr>
      <w:r>
        <w:t>Project Team</w:t>
      </w:r>
    </w:p>
    <w:tbl>
      <w:tblPr>
        <w:tblStyle w:val="TableGrid"/>
        <w:tblW w:w="9606" w:type="dxa"/>
        <w:tblLook w:val="04A0" w:firstRow="1" w:lastRow="0" w:firstColumn="1" w:lastColumn="0" w:noHBand="0" w:noVBand="1"/>
      </w:tblPr>
      <w:tblGrid>
        <w:gridCol w:w="1239"/>
        <w:gridCol w:w="1768"/>
        <w:gridCol w:w="2377"/>
        <w:gridCol w:w="4222"/>
      </w:tblGrid>
      <w:tr w:rsidR="002B3BF7" w:rsidTr="002B3BF7">
        <w:tc>
          <w:tcPr>
            <w:tcW w:w="1239" w:type="dxa"/>
          </w:tcPr>
          <w:p w:rsidR="002B3BF7" w:rsidRDefault="002B3BF7" w:rsidP="002B3BF7">
            <w:pPr>
              <w:jc w:val="left"/>
            </w:pPr>
            <w:r>
              <w:t>Project Role</w:t>
            </w:r>
          </w:p>
        </w:tc>
        <w:tc>
          <w:tcPr>
            <w:tcW w:w="1768" w:type="dxa"/>
          </w:tcPr>
          <w:p w:rsidR="002B3BF7" w:rsidRDefault="002B3BF7" w:rsidP="002B3BF7">
            <w:pPr>
              <w:jc w:val="left"/>
            </w:pPr>
            <w:r>
              <w:t>Name and Organization</w:t>
            </w:r>
          </w:p>
        </w:tc>
        <w:tc>
          <w:tcPr>
            <w:tcW w:w="2377" w:type="dxa"/>
          </w:tcPr>
          <w:p w:rsidR="002B3BF7" w:rsidRDefault="002B3BF7" w:rsidP="002B3BF7">
            <w:pPr>
              <w:jc w:val="left"/>
            </w:pPr>
            <w:r>
              <w:t>Contact Info</w:t>
            </w:r>
          </w:p>
        </w:tc>
        <w:tc>
          <w:tcPr>
            <w:tcW w:w="4222" w:type="dxa"/>
          </w:tcPr>
          <w:p w:rsidR="002B3BF7" w:rsidRDefault="002B3BF7" w:rsidP="002B3BF7">
            <w:pPr>
              <w:jc w:val="left"/>
            </w:pPr>
            <w:r>
              <w:t xml:space="preserve">Responsibilities </w:t>
            </w:r>
          </w:p>
        </w:tc>
      </w:tr>
      <w:tr w:rsidR="002B3BF7" w:rsidTr="002B3BF7">
        <w:tc>
          <w:tcPr>
            <w:tcW w:w="1239" w:type="dxa"/>
          </w:tcPr>
          <w:p w:rsidR="002B3BF7" w:rsidRDefault="002B3BF7" w:rsidP="002B3BF7">
            <w:pPr>
              <w:jc w:val="left"/>
            </w:pPr>
            <w:r>
              <w:t>Project Lead</w:t>
            </w:r>
          </w:p>
        </w:tc>
        <w:tc>
          <w:tcPr>
            <w:tcW w:w="1768" w:type="dxa"/>
          </w:tcPr>
          <w:p w:rsidR="002B3BF7" w:rsidRDefault="002B3BF7" w:rsidP="002B3BF7">
            <w:pPr>
              <w:jc w:val="left"/>
            </w:pPr>
            <w:r>
              <w:t>Marcie DeWitt – ACHN Coordinator</w:t>
            </w:r>
          </w:p>
        </w:tc>
        <w:tc>
          <w:tcPr>
            <w:tcW w:w="2377" w:type="dxa"/>
          </w:tcPr>
          <w:p w:rsidR="002B3BF7" w:rsidRDefault="002B3BF7" w:rsidP="002B3BF7">
            <w:pPr>
              <w:jc w:val="left"/>
            </w:pPr>
            <w:r>
              <w:t>250-726-5019</w:t>
            </w:r>
          </w:p>
          <w:p w:rsidR="002B3BF7" w:rsidRDefault="00B3615F" w:rsidP="002B3BF7">
            <w:pPr>
              <w:jc w:val="left"/>
            </w:pPr>
            <w:hyperlink r:id="rId6" w:history="1">
              <w:r w:rsidR="002B3BF7" w:rsidRPr="00C95254">
                <w:rPr>
                  <w:rStyle w:val="Hyperlink"/>
                </w:rPr>
                <w:t>achn@acrd.bc.ca</w:t>
              </w:r>
            </w:hyperlink>
          </w:p>
        </w:tc>
        <w:tc>
          <w:tcPr>
            <w:tcW w:w="4222" w:type="dxa"/>
          </w:tcPr>
          <w:p w:rsidR="002B3BF7" w:rsidRDefault="002B3BF7" w:rsidP="002B3BF7">
            <w:pPr>
              <w:jc w:val="left"/>
            </w:pPr>
            <w:r>
              <w:t>Communications – lead communications between project team; develop centralized tracking and file management; weekly/monthly project updates</w:t>
            </w:r>
          </w:p>
          <w:p w:rsidR="002B3BF7" w:rsidRDefault="002B3BF7" w:rsidP="002B3BF7">
            <w:pPr>
              <w:jc w:val="left"/>
            </w:pPr>
            <w:r>
              <w:t>Administration – Timeline and budget monitoring and approvals</w:t>
            </w:r>
          </w:p>
          <w:p w:rsidR="002B3BF7" w:rsidRDefault="002B3BF7" w:rsidP="002B3BF7">
            <w:pPr>
              <w:jc w:val="left"/>
            </w:pPr>
            <w:r>
              <w:t>Project Administration – review, manage and advise on research collection and dissemination</w:t>
            </w:r>
          </w:p>
        </w:tc>
      </w:tr>
      <w:tr w:rsidR="002B3BF7" w:rsidTr="002B3BF7">
        <w:tc>
          <w:tcPr>
            <w:tcW w:w="1239" w:type="dxa"/>
          </w:tcPr>
          <w:p w:rsidR="002B3BF7" w:rsidRDefault="002B3BF7" w:rsidP="002B3BF7">
            <w:pPr>
              <w:jc w:val="left"/>
            </w:pPr>
            <w:r>
              <w:t>Project Advisor</w:t>
            </w:r>
          </w:p>
        </w:tc>
        <w:tc>
          <w:tcPr>
            <w:tcW w:w="1768" w:type="dxa"/>
          </w:tcPr>
          <w:p w:rsidR="002B3BF7" w:rsidRDefault="002B3BF7" w:rsidP="002B3BF7">
            <w:pPr>
              <w:jc w:val="left"/>
            </w:pPr>
            <w:r>
              <w:t xml:space="preserve">Jade </w:t>
            </w:r>
            <w:proofErr w:type="spellStart"/>
            <w:r>
              <w:t>Yehia</w:t>
            </w:r>
            <w:proofErr w:type="spellEnd"/>
            <w:r>
              <w:t xml:space="preserve"> – </w:t>
            </w:r>
            <w:r w:rsidRPr="00CC1C41">
              <w:t>Regional Build Environment Consultant, Island Health</w:t>
            </w:r>
          </w:p>
        </w:tc>
        <w:tc>
          <w:tcPr>
            <w:tcW w:w="2377" w:type="dxa"/>
          </w:tcPr>
          <w:p w:rsidR="002B3BF7" w:rsidRDefault="002B3BF7" w:rsidP="002B3BF7">
            <w:pPr>
              <w:jc w:val="left"/>
            </w:pPr>
            <w:r w:rsidRPr="00D52CD6">
              <w:t>250-519-3654</w:t>
            </w:r>
          </w:p>
          <w:p w:rsidR="002B3BF7" w:rsidRDefault="00B3615F" w:rsidP="002B3BF7">
            <w:pPr>
              <w:jc w:val="left"/>
            </w:pPr>
            <w:hyperlink r:id="rId7" w:history="1">
              <w:r w:rsidR="00061FED" w:rsidRPr="00835D51">
                <w:rPr>
                  <w:rStyle w:val="Hyperlink"/>
                </w:rPr>
                <w:t>Jade.Yehia@viha.ca</w:t>
              </w:r>
            </w:hyperlink>
          </w:p>
        </w:tc>
        <w:tc>
          <w:tcPr>
            <w:tcW w:w="4222" w:type="dxa"/>
          </w:tcPr>
          <w:p w:rsidR="002B3BF7" w:rsidRDefault="002B3BF7" w:rsidP="002B3BF7">
            <w:pPr>
              <w:jc w:val="left"/>
            </w:pPr>
            <w:r w:rsidRPr="002B3BF7">
              <w:t>Project Administration – review, manage</w:t>
            </w:r>
            <w:r>
              <w:t>, assist</w:t>
            </w:r>
            <w:r w:rsidRPr="002B3BF7">
              <w:t xml:space="preserve"> and advise on research collection and dissemination</w:t>
            </w:r>
          </w:p>
        </w:tc>
      </w:tr>
      <w:tr w:rsidR="002B3BF7" w:rsidTr="002B3BF7">
        <w:tc>
          <w:tcPr>
            <w:tcW w:w="1239" w:type="dxa"/>
          </w:tcPr>
          <w:p w:rsidR="002B3BF7" w:rsidRDefault="002B3BF7" w:rsidP="002B3BF7">
            <w:pPr>
              <w:jc w:val="left"/>
            </w:pPr>
            <w:r>
              <w:t>Researcher</w:t>
            </w:r>
          </w:p>
        </w:tc>
        <w:tc>
          <w:tcPr>
            <w:tcW w:w="1768" w:type="dxa"/>
          </w:tcPr>
          <w:p w:rsidR="002B3BF7" w:rsidRDefault="002B3BF7" w:rsidP="002B3BF7">
            <w:pPr>
              <w:jc w:val="left"/>
            </w:pPr>
            <w:proofErr w:type="spellStart"/>
            <w:r>
              <w:t>Nalin</w:t>
            </w:r>
            <w:proofErr w:type="spellEnd"/>
            <w:r>
              <w:t xml:space="preserve"> Dhillon – UVIC Geography Student</w:t>
            </w:r>
          </w:p>
        </w:tc>
        <w:tc>
          <w:tcPr>
            <w:tcW w:w="2377" w:type="dxa"/>
          </w:tcPr>
          <w:p w:rsidR="002B3BF7" w:rsidRDefault="00B3615F" w:rsidP="002B3BF7">
            <w:pPr>
              <w:jc w:val="left"/>
            </w:pPr>
            <w:r w:rsidRPr="00B3615F">
              <w:t>250-882-9792</w:t>
            </w:r>
            <w:bookmarkStart w:id="0" w:name="_GoBack"/>
            <w:bookmarkEnd w:id="0"/>
          </w:p>
          <w:p w:rsidR="002B3BF7" w:rsidRDefault="00B3615F" w:rsidP="002B3BF7">
            <w:pPr>
              <w:jc w:val="left"/>
            </w:pPr>
            <w:hyperlink r:id="rId8" w:history="1">
              <w:r w:rsidR="00061FED" w:rsidRPr="00835D51">
                <w:rPr>
                  <w:rStyle w:val="Hyperlink"/>
                </w:rPr>
                <w:t>nalindhillon@outlook.com</w:t>
              </w:r>
            </w:hyperlink>
          </w:p>
        </w:tc>
        <w:tc>
          <w:tcPr>
            <w:tcW w:w="4222" w:type="dxa"/>
          </w:tcPr>
          <w:p w:rsidR="002B3BF7" w:rsidRDefault="002B3BF7" w:rsidP="002B3BF7">
            <w:pPr>
              <w:jc w:val="left"/>
            </w:pPr>
            <w:r w:rsidRPr="002B3BF7">
              <w:t xml:space="preserve">Project Administration – </w:t>
            </w:r>
            <w:r>
              <w:t xml:space="preserve">research collection and dissemination; </w:t>
            </w:r>
            <w:r w:rsidR="00D001DE">
              <w:t>collaborate with GIS content expert for data gathering and input; advise and develop data dissemination where identified</w:t>
            </w:r>
          </w:p>
        </w:tc>
      </w:tr>
      <w:tr w:rsidR="002B3BF7" w:rsidTr="002B3BF7">
        <w:tc>
          <w:tcPr>
            <w:tcW w:w="1239" w:type="dxa"/>
          </w:tcPr>
          <w:p w:rsidR="002B3BF7" w:rsidRDefault="008D7C6C" w:rsidP="008D7C6C">
            <w:pPr>
              <w:jc w:val="left"/>
            </w:pPr>
            <w:r>
              <w:t>GIS Content Expert</w:t>
            </w:r>
          </w:p>
        </w:tc>
        <w:tc>
          <w:tcPr>
            <w:tcW w:w="1768" w:type="dxa"/>
          </w:tcPr>
          <w:p w:rsidR="002B3BF7" w:rsidRDefault="002B3BF7" w:rsidP="002B3BF7">
            <w:pPr>
              <w:jc w:val="left"/>
            </w:pPr>
            <w:r>
              <w:t>Not Confirmed:</w:t>
            </w:r>
          </w:p>
          <w:p w:rsidR="002B3BF7" w:rsidRDefault="002B3BF7" w:rsidP="002B3BF7">
            <w:pPr>
              <w:jc w:val="left"/>
            </w:pPr>
            <w:r>
              <w:t>Shawn Warner – CGIS Spatial Solutions</w:t>
            </w:r>
          </w:p>
        </w:tc>
        <w:tc>
          <w:tcPr>
            <w:tcW w:w="2377" w:type="dxa"/>
          </w:tcPr>
          <w:p w:rsidR="002B3BF7" w:rsidRDefault="002B3BF7" w:rsidP="002B3BF7">
            <w:pPr>
              <w:jc w:val="left"/>
            </w:pPr>
            <w:r>
              <w:t>613-368-4321</w:t>
            </w:r>
          </w:p>
          <w:p w:rsidR="002B3BF7" w:rsidRDefault="002B3BF7" w:rsidP="002B3BF7">
            <w:pPr>
              <w:jc w:val="left"/>
            </w:pPr>
            <w:r>
              <w:t>swarner@cgis.com</w:t>
            </w:r>
          </w:p>
          <w:p w:rsidR="002B3BF7" w:rsidRDefault="00B3615F" w:rsidP="002B3BF7">
            <w:pPr>
              <w:jc w:val="left"/>
            </w:pPr>
            <w:hyperlink r:id="rId9" w:history="1">
              <w:r w:rsidR="00061FED" w:rsidRPr="00835D51">
                <w:rPr>
                  <w:rStyle w:val="Hyperlink"/>
                </w:rPr>
                <w:t>www.cgis.com</w:t>
              </w:r>
            </w:hyperlink>
          </w:p>
        </w:tc>
        <w:tc>
          <w:tcPr>
            <w:tcW w:w="4222" w:type="dxa"/>
          </w:tcPr>
          <w:p w:rsidR="002B3BF7" w:rsidRDefault="00D001DE" w:rsidP="002B3BF7">
            <w:pPr>
              <w:jc w:val="left"/>
            </w:pPr>
            <w:r>
              <w:t xml:space="preserve">Project Administration – collaborate with and inform researcher for data gathering and input; develop GIS mapping for Phase 1 and advise/develop for Phase 2 as </w:t>
            </w:r>
            <w:proofErr w:type="spellStart"/>
            <w:r>
              <w:t>idenfied</w:t>
            </w:r>
            <w:proofErr w:type="spellEnd"/>
          </w:p>
        </w:tc>
      </w:tr>
    </w:tbl>
    <w:p w:rsidR="00057828" w:rsidRDefault="00057828" w:rsidP="00057828">
      <w:pPr>
        <w:pStyle w:val="Heading2"/>
      </w:pPr>
      <w:r>
        <w:t>Phase 1</w:t>
      </w:r>
    </w:p>
    <w:tbl>
      <w:tblPr>
        <w:tblStyle w:val="TableGrid"/>
        <w:tblW w:w="9633" w:type="dxa"/>
        <w:tblLayout w:type="fixed"/>
        <w:tblLook w:val="04A0" w:firstRow="1" w:lastRow="0" w:firstColumn="1" w:lastColumn="0" w:noHBand="0" w:noVBand="1"/>
      </w:tblPr>
      <w:tblGrid>
        <w:gridCol w:w="3936"/>
        <w:gridCol w:w="1559"/>
        <w:gridCol w:w="2126"/>
        <w:gridCol w:w="2012"/>
      </w:tblGrid>
      <w:tr w:rsidR="00D001DE" w:rsidTr="008D7C6C">
        <w:tc>
          <w:tcPr>
            <w:tcW w:w="3936" w:type="dxa"/>
          </w:tcPr>
          <w:p w:rsidR="00D001DE" w:rsidRDefault="00D001DE" w:rsidP="008D7C6C">
            <w:pPr>
              <w:jc w:val="left"/>
            </w:pPr>
            <w:r>
              <w:t>Deliverable</w:t>
            </w:r>
          </w:p>
        </w:tc>
        <w:tc>
          <w:tcPr>
            <w:tcW w:w="1559" w:type="dxa"/>
          </w:tcPr>
          <w:p w:rsidR="00D001DE" w:rsidRDefault="00D001DE" w:rsidP="008D7C6C">
            <w:pPr>
              <w:jc w:val="left"/>
            </w:pPr>
            <w:r>
              <w:t>Responsibility</w:t>
            </w:r>
          </w:p>
        </w:tc>
        <w:tc>
          <w:tcPr>
            <w:tcW w:w="2126" w:type="dxa"/>
          </w:tcPr>
          <w:p w:rsidR="00D001DE" w:rsidRDefault="00D001DE" w:rsidP="008D7C6C">
            <w:pPr>
              <w:jc w:val="left"/>
            </w:pPr>
            <w:r>
              <w:t>Resources</w:t>
            </w:r>
          </w:p>
        </w:tc>
        <w:tc>
          <w:tcPr>
            <w:tcW w:w="2012" w:type="dxa"/>
          </w:tcPr>
          <w:p w:rsidR="00D001DE" w:rsidRDefault="00D001DE" w:rsidP="008D7C6C">
            <w:pPr>
              <w:jc w:val="left"/>
            </w:pPr>
            <w:r>
              <w:t>Timeline</w:t>
            </w:r>
          </w:p>
        </w:tc>
      </w:tr>
      <w:tr w:rsidR="00D001DE" w:rsidTr="008D7C6C">
        <w:tc>
          <w:tcPr>
            <w:tcW w:w="3936" w:type="dxa"/>
          </w:tcPr>
          <w:p w:rsidR="00D001DE" w:rsidRDefault="00D001DE" w:rsidP="008D7C6C">
            <w:pPr>
              <w:jc w:val="left"/>
            </w:pPr>
            <w:r>
              <w:t>Research Collection</w:t>
            </w:r>
          </w:p>
          <w:p w:rsidR="00D001DE" w:rsidRDefault="00D001DE" w:rsidP="008D7C6C">
            <w:pPr>
              <w:pStyle w:val="ListParagraph"/>
              <w:numPr>
                <w:ilvl w:val="0"/>
                <w:numId w:val="2"/>
              </w:numPr>
              <w:jc w:val="left"/>
            </w:pPr>
            <w:r>
              <w:t>Identify ‘legs’ of transportation to hub (Alberni Valley)</w:t>
            </w:r>
          </w:p>
          <w:p w:rsidR="00D001DE" w:rsidRDefault="00D001DE" w:rsidP="008D7C6C">
            <w:pPr>
              <w:pStyle w:val="ListParagraph"/>
              <w:numPr>
                <w:ilvl w:val="0"/>
                <w:numId w:val="2"/>
              </w:numPr>
              <w:jc w:val="left"/>
            </w:pPr>
            <w:r>
              <w:t>Modes of transport</w:t>
            </w:r>
          </w:p>
          <w:p w:rsidR="00D001DE" w:rsidRDefault="00D001DE" w:rsidP="008D7C6C">
            <w:pPr>
              <w:pStyle w:val="ListParagraph"/>
              <w:numPr>
                <w:ilvl w:val="0"/>
                <w:numId w:val="2"/>
              </w:numPr>
              <w:jc w:val="left"/>
            </w:pPr>
            <w:r>
              <w:t>Frequency</w:t>
            </w:r>
          </w:p>
          <w:p w:rsidR="00D001DE" w:rsidRDefault="00D001DE" w:rsidP="008D7C6C">
            <w:pPr>
              <w:pStyle w:val="ListParagraph"/>
              <w:numPr>
                <w:ilvl w:val="0"/>
                <w:numId w:val="2"/>
              </w:numPr>
              <w:jc w:val="left"/>
            </w:pPr>
            <w:r>
              <w:t>Cost</w:t>
            </w:r>
          </w:p>
        </w:tc>
        <w:tc>
          <w:tcPr>
            <w:tcW w:w="1559" w:type="dxa"/>
          </w:tcPr>
          <w:p w:rsidR="00D001DE" w:rsidRDefault="00D001DE" w:rsidP="008D7C6C">
            <w:pPr>
              <w:jc w:val="left"/>
            </w:pPr>
            <w:r>
              <w:t>Researcher</w:t>
            </w:r>
          </w:p>
          <w:p w:rsidR="00D001DE" w:rsidRDefault="00D001DE" w:rsidP="008D7C6C">
            <w:pPr>
              <w:jc w:val="left"/>
            </w:pPr>
          </w:p>
        </w:tc>
        <w:tc>
          <w:tcPr>
            <w:tcW w:w="2126" w:type="dxa"/>
          </w:tcPr>
          <w:p w:rsidR="00D001DE" w:rsidRDefault="008D7C6C" w:rsidP="008D7C6C">
            <w:pPr>
              <w:jc w:val="left"/>
            </w:pPr>
            <w:r>
              <w:t>Review, management and assistance from Project Lead and Project Advisor</w:t>
            </w:r>
          </w:p>
        </w:tc>
        <w:tc>
          <w:tcPr>
            <w:tcW w:w="2012" w:type="dxa"/>
          </w:tcPr>
          <w:p w:rsidR="00D001DE" w:rsidRDefault="008D7C6C" w:rsidP="008D7C6C">
            <w:pPr>
              <w:jc w:val="left"/>
            </w:pPr>
            <w:r>
              <w:t>May to June 206</w:t>
            </w:r>
          </w:p>
        </w:tc>
      </w:tr>
      <w:tr w:rsidR="00D001DE" w:rsidTr="008D7C6C">
        <w:tc>
          <w:tcPr>
            <w:tcW w:w="3936" w:type="dxa"/>
          </w:tcPr>
          <w:p w:rsidR="00D001DE" w:rsidRDefault="00D001DE" w:rsidP="008D7C6C">
            <w:pPr>
              <w:jc w:val="left"/>
            </w:pPr>
            <w:r>
              <w:t>Research Input</w:t>
            </w:r>
          </w:p>
          <w:p w:rsidR="00D001DE" w:rsidRDefault="00D001DE" w:rsidP="008D7C6C">
            <w:pPr>
              <w:pStyle w:val="ListParagraph"/>
              <w:numPr>
                <w:ilvl w:val="0"/>
                <w:numId w:val="2"/>
              </w:numPr>
              <w:jc w:val="left"/>
            </w:pPr>
            <w:r>
              <w:t>Researcher to collaborate with GIS content expert to develop data input framework</w:t>
            </w:r>
          </w:p>
          <w:p w:rsidR="00D001DE" w:rsidRDefault="00D001DE" w:rsidP="008D7C6C">
            <w:pPr>
              <w:pStyle w:val="ListParagraph"/>
              <w:numPr>
                <w:ilvl w:val="0"/>
                <w:numId w:val="2"/>
              </w:numPr>
              <w:jc w:val="left"/>
            </w:pPr>
            <w:r>
              <w:t>Input data</w:t>
            </w:r>
          </w:p>
        </w:tc>
        <w:tc>
          <w:tcPr>
            <w:tcW w:w="1559" w:type="dxa"/>
          </w:tcPr>
          <w:p w:rsidR="00D001DE" w:rsidRDefault="008D7C6C" w:rsidP="008D7C6C">
            <w:pPr>
              <w:jc w:val="left"/>
            </w:pPr>
            <w:r>
              <w:t>Researcher</w:t>
            </w:r>
          </w:p>
        </w:tc>
        <w:tc>
          <w:tcPr>
            <w:tcW w:w="2126" w:type="dxa"/>
          </w:tcPr>
          <w:p w:rsidR="00D001DE" w:rsidRDefault="008D7C6C" w:rsidP="008D7C6C">
            <w:pPr>
              <w:jc w:val="left"/>
            </w:pPr>
            <w:r>
              <w:t>GIS Content Expert</w:t>
            </w:r>
          </w:p>
        </w:tc>
        <w:tc>
          <w:tcPr>
            <w:tcW w:w="2012" w:type="dxa"/>
          </w:tcPr>
          <w:p w:rsidR="00D001DE" w:rsidRDefault="008D7C6C" w:rsidP="008D7C6C">
            <w:pPr>
              <w:jc w:val="left"/>
            </w:pPr>
            <w:r>
              <w:t>June – July 2016</w:t>
            </w:r>
          </w:p>
        </w:tc>
      </w:tr>
      <w:tr w:rsidR="00D001DE" w:rsidTr="008D7C6C">
        <w:tc>
          <w:tcPr>
            <w:tcW w:w="3936" w:type="dxa"/>
          </w:tcPr>
          <w:p w:rsidR="00D001DE" w:rsidRDefault="00D001DE" w:rsidP="008D7C6C">
            <w:pPr>
              <w:jc w:val="left"/>
            </w:pPr>
            <w:r>
              <w:t>GIS Mapping</w:t>
            </w:r>
          </w:p>
        </w:tc>
        <w:tc>
          <w:tcPr>
            <w:tcW w:w="1559" w:type="dxa"/>
          </w:tcPr>
          <w:p w:rsidR="00D001DE" w:rsidRDefault="008D7C6C" w:rsidP="008D7C6C">
            <w:pPr>
              <w:jc w:val="left"/>
            </w:pPr>
            <w:r>
              <w:t>GIS Content Expert</w:t>
            </w:r>
          </w:p>
        </w:tc>
        <w:tc>
          <w:tcPr>
            <w:tcW w:w="2126" w:type="dxa"/>
          </w:tcPr>
          <w:p w:rsidR="008D7C6C" w:rsidRDefault="008D7C6C" w:rsidP="008D7C6C">
            <w:pPr>
              <w:jc w:val="left"/>
            </w:pPr>
            <w:r>
              <w:t>Assistance as needed</w:t>
            </w:r>
          </w:p>
          <w:p w:rsidR="00D001DE" w:rsidRDefault="008D7C6C" w:rsidP="008D7C6C">
            <w:pPr>
              <w:jc w:val="left"/>
            </w:pPr>
            <w:r>
              <w:t>Project Lead</w:t>
            </w:r>
          </w:p>
          <w:p w:rsidR="008D7C6C" w:rsidRDefault="008D7C6C" w:rsidP="008D7C6C">
            <w:pPr>
              <w:jc w:val="left"/>
            </w:pPr>
            <w:r>
              <w:t>Project Advisor</w:t>
            </w:r>
          </w:p>
          <w:p w:rsidR="008D7C6C" w:rsidRDefault="008D7C6C" w:rsidP="008D7C6C">
            <w:pPr>
              <w:jc w:val="left"/>
            </w:pPr>
            <w:r>
              <w:t>Researcher</w:t>
            </w:r>
          </w:p>
        </w:tc>
        <w:tc>
          <w:tcPr>
            <w:tcW w:w="2012" w:type="dxa"/>
          </w:tcPr>
          <w:p w:rsidR="00D001DE" w:rsidRDefault="00D001DE" w:rsidP="008D7C6C">
            <w:pPr>
              <w:jc w:val="left"/>
            </w:pPr>
          </w:p>
        </w:tc>
      </w:tr>
    </w:tbl>
    <w:p w:rsidR="00057828" w:rsidRDefault="008D7C6C" w:rsidP="008D7C6C">
      <w:pPr>
        <w:pStyle w:val="Heading2"/>
      </w:pPr>
      <w:r>
        <w:lastRenderedPageBreak/>
        <w:t>Phase 2</w:t>
      </w:r>
    </w:p>
    <w:tbl>
      <w:tblPr>
        <w:tblStyle w:val="TableGrid"/>
        <w:tblW w:w="0" w:type="auto"/>
        <w:tblLook w:val="04A0" w:firstRow="1" w:lastRow="0" w:firstColumn="1" w:lastColumn="0" w:noHBand="0" w:noVBand="1"/>
      </w:tblPr>
      <w:tblGrid>
        <w:gridCol w:w="3936"/>
        <w:gridCol w:w="1559"/>
        <w:gridCol w:w="2126"/>
        <w:gridCol w:w="1955"/>
      </w:tblGrid>
      <w:tr w:rsidR="008D7C6C" w:rsidTr="008D7C6C">
        <w:tc>
          <w:tcPr>
            <w:tcW w:w="3936" w:type="dxa"/>
          </w:tcPr>
          <w:p w:rsidR="008D7C6C" w:rsidRDefault="008D7C6C" w:rsidP="00275479">
            <w:pPr>
              <w:jc w:val="left"/>
            </w:pPr>
            <w:r>
              <w:t>Deliverable</w:t>
            </w:r>
          </w:p>
        </w:tc>
        <w:tc>
          <w:tcPr>
            <w:tcW w:w="1559" w:type="dxa"/>
          </w:tcPr>
          <w:p w:rsidR="008D7C6C" w:rsidRDefault="008D7C6C" w:rsidP="00275479">
            <w:pPr>
              <w:jc w:val="left"/>
            </w:pPr>
            <w:r>
              <w:t>Responsibility</w:t>
            </w:r>
          </w:p>
        </w:tc>
        <w:tc>
          <w:tcPr>
            <w:tcW w:w="2126" w:type="dxa"/>
          </w:tcPr>
          <w:p w:rsidR="008D7C6C" w:rsidRDefault="008D7C6C" w:rsidP="00275479">
            <w:pPr>
              <w:jc w:val="left"/>
            </w:pPr>
            <w:r>
              <w:t xml:space="preserve">Resources </w:t>
            </w:r>
          </w:p>
        </w:tc>
        <w:tc>
          <w:tcPr>
            <w:tcW w:w="1955" w:type="dxa"/>
          </w:tcPr>
          <w:p w:rsidR="008D7C6C" w:rsidRDefault="008D7C6C" w:rsidP="00275479">
            <w:pPr>
              <w:jc w:val="left"/>
            </w:pPr>
            <w:r>
              <w:t>Timeline</w:t>
            </w:r>
          </w:p>
        </w:tc>
      </w:tr>
      <w:tr w:rsidR="008D7C6C" w:rsidTr="008D7C6C">
        <w:tc>
          <w:tcPr>
            <w:tcW w:w="3936" w:type="dxa"/>
          </w:tcPr>
          <w:p w:rsidR="008D7C6C" w:rsidRDefault="008D7C6C" w:rsidP="00275479">
            <w:pPr>
              <w:jc w:val="left"/>
            </w:pPr>
            <w:r>
              <w:t>Research Collection</w:t>
            </w:r>
          </w:p>
          <w:p w:rsidR="008D7C6C" w:rsidRDefault="008D7C6C" w:rsidP="00275479">
            <w:pPr>
              <w:pStyle w:val="ListParagraph"/>
              <w:numPr>
                <w:ilvl w:val="0"/>
                <w:numId w:val="2"/>
              </w:numPr>
              <w:jc w:val="left"/>
            </w:pPr>
            <w:r>
              <w:t xml:space="preserve">Identify health data and </w:t>
            </w:r>
            <w:r w:rsidRPr="008D7C6C">
              <w:t>information which correlates to service access as identified</w:t>
            </w:r>
          </w:p>
        </w:tc>
        <w:tc>
          <w:tcPr>
            <w:tcW w:w="1559" w:type="dxa"/>
          </w:tcPr>
          <w:p w:rsidR="008D7C6C" w:rsidRDefault="008D7C6C" w:rsidP="00275479">
            <w:pPr>
              <w:jc w:val="left"/>
            </w:pPr>
            <w:r>
              <w:t>Researcher</w:t>
            </w:r>
          </w:p>
        </w:tc>
        <w:tc>
          <w:tcPr>
            <w:tcW w:w="2126" w:type="dxa"/>
          </w:tcPr>
          <w:p w:rsidR="008D7C6C" w:rsidRDefault="008D7C6C" w:rsidP="00275479">
            <w:pPr>
              <w:jc w:val="left"/>
            </w:pPr>
            <w:r>
              <w:t>Research and advisory role – Project Advisor</w:t>
            </w:r>
          </w:p>
          <w:p w:rsidR="008D7C6C" w:rsidRDefault="008D7C6C" w:rsidP="00275479">
            <w:pPr>
              <w:jc w:val="left"/>
            </w:pPr>
            <w:r>
              <w:t>Review and advisory role – Project lead</w:t>
            </w:r>
          </w:p>
          <w:p w:rsidR="008D7C6C" w:rsidRDefault="008D7C6C" w:rsidP="00275479">
            <w:pPr>
              <w:jc w:val="left"/>
            </w:pPr>
            <w:r>
              <w:t>Content and advisory role – GIS Content Expert</w:t>
            </w:r>
          </w:p>
        </w:tc>
        <w:tc>
          <w:tcPr>
            <w:tcW w:w="1955" w:type="dxa"/>
          </w:tcPr>
          <w:p w:rsidR="008D7C6C" w:rsidRDefault="008D7C6C" w:rsidP="00275479">
            <w:pPr>
              <w:jc w:val="left"/>
            </w:pPr>
            <w:r>
              <w:t>June 2016</w:t>
            </w:r>
          </w:p>
        </w:tc>
      </w:tr>
      <w:tr w:rsidR="008D7C6C" w:rsidTr="008D7C6C">
        <w:tc>
          <w:tcPr>
            <w:tcW w:w="3936" w:type="dxa"/>
          </w:tcPr>
          <w:p w:rsidR="008D7C6C" w:rsidRDefault="008D7C6C" w:rsidP="00275479">
            <w:pPr>
              <w:jc w:val="left"/>
            </w:pPr>
            <w:r>
              <w:t>Research Input</w:t>
            </w:r>
          </w:p>
          <w:p w:rsidR="008D7C6C" w:rsidRDefault="008D7C6C" w:rsidP="00275479">
            <w:pPr>
              <w:pStyle w:val="ListParagraph"/>
              <w:numPr>
                <w:ilvl w:val="0"/>
                <w:numId w:val="2"/>
              </w:numPr>
              <w:jc w:val="left"/>
            </w:pPr>
            <w:r>
              <w:t>Utilize/refine framework</w:t>
            </w:r>
          </w:p>
        </w:tc>
        <w:tc>
          <w:tcPr>
            <w:tcW w:w="1559" w:type="dxa"/>
          </w:tcPr>
          <w:p w:rsidR="008D7C6C" w:rsidRDefault="008D7C6C" w:rsidP="00275479">
            <w:pPr>
              <w:jc w:val="left"/>
            </w:pPr>
            <w:r>
              <w:t>Researcher</w:t>
            </w:r>
          </w:p>
        </w:tc>
        <w:tc>
          <w:tcPr>
            <w:tcW w:w="2126" w:type="dxa"/>
          </w:tcPr>
          <w:p w:rsidR="008D7C6C" w:rsidRDefault="008D7C6C" w:rsidP="00275479">
            <w:pPr>
              <w:jc w:val="left"/>
            </w:pPr>
            <w:r>
              <w:t>GIS Content Expert</w:t>
            </w:r>
          </w:p>
        </w:tc>
        <w:tc>
          <w:tcPr>
            <w:tcW w:w="1955" w:type="dxa"/>
          </w:tcPr>
          <w:p w:rsidR="008D7C6C" w:rsidRDefault="008D7C6C" w:rsidP="00275479">
            <w:pPr>
              <w:jc w:val="left"/>
            </w:pPr>
            <w:r>
              <w:t>June - July 2016</w:t>
            </w:r>
          </w:p>
        </w:tc>
      </w:tr>
      <w:tr w:rsidR="008D7C6C" w:rsidTr="008D7C6C">
        <w:tc>
          <w:tcPr>
            <w:tcW w:w="3936" w:type="dxa"/>
          </w:tcPr>
          <w:p w:rsidR="008D7C6C" w:rsidRDefault="008D7C6C" w:rsidP="00275479">
            <w:pPr>
              <w:jc w:val="left"/>
            </w:pPr>
            <w:r>
              <w:t>GIS Mapping</w:t>
            </w:r>
          </w:p>
        </w:tc>
        <w:tc>
          <w:tcPr>
            <w:tcW w:w="1559" w:type="dxa"/>
          </w:tcPr>
          <w:p w:rsidR="008D7C6C" w:rsidRDefault="008D7C6C" w:rsidP="00275479">
            <w:pPr>
              <w:jc w:val="left"/>
            </w:pPr>
            <w:r>
              <w:t>GIS Content Expert</w:t>
            </w:r>
          </w:p>
        </w:tc>
        <w:tc>
          <w:tcPr>
            <w:tcW w:w="2126" w:type="dxa"/>
          </w:tcPr>
          <w:p w:rsidR="008D7C6C" w:rsidRDefault="008D7C6C" w:rsidP="00275479">
            <w:pPr>
              <w:jc w:val="left"/>
            </w:pPr>
            <w:r>
              <w:t>Assistance as needed</w:t>
            </w:r>
          </w:p>
          <w:p w:rsidR="008D7C6C" w:rsidRDefault="008D7C6C" w:rsidP="00275479">
            <w:pPr>
              <w:jc w:val="left"/>
            </w:pPr>
            <w:r>
              <w:t>Project Lead</w:t>
            </w:r>
          </w:p>
          <w:p w:rsidR="008D7C6C" w:rsidRDefault="008D7C6C" w:rsidP="00275479">
            <w:pPr>
              <w:jc w:val="left"/>
            </w:pPr>
            <w:r>
              <w:t>Project Advisor</w:t>
            </w:r>
          </w:p>
          <w:p w:rsidR="008D7C6C" w:rsidRDefault="008D7C6C" w:rsidP="00275479">
            <w:pPr>
              <w:jc w:val="left"/>
            </w:pPr>
            <w:r>
              <w:t>Researcher</w:t>
            </w:r>
          </w:p>
        </w:tc>
        <w:tc>
          <w:tcPr>
            <w:tcW w:w="1955" w:type="dxa"/>
          </w:tcPr>
          <w:p w:rsidR="008D7C6C" w:rsidRDefault="008D7C6C" w:rsidP="00275479">
            <w:pPr>
              <w:jc w:val="left"/>
            </w:pPr>
          </w:p>
        </w:tc>
      </w:tr>
      <w:tr w:rsidR="008D7C6C" w:rsidTr="008D7C6C">
        <w:tc>
          <w:tcPr>
            <w:tcW w:w="3936" w:type="dxa"/>
          </w:tcPr>
          <w:p w:rsidR="008D7C6C" w:rsidRDefault="008D7C6C" w:rsidP="00275479">
            <w:pPr>
              <w:jc w:val="left"/>
            </w:pPr>
            <w:r>
              <w:t>Project Close</w:t>
            </w:r>
          </w:p>
          <w:p w:rsidR="008D7C6C" w:rsidRDefault="00275479" w:rsidP="00275479">
            <w:pPr>
              <w:pStyle w:val="ListParagraph"/>
              <w:numPr>
                <w:ilvl w:val="0"/>
                <w:numId w:val="2"/>
              </w:numPr>
              <w:jc w:val="left"/>
            </w:pPr>
            <w:r>
              <w:t>Identify next steps for ACHN</w:t>
            </w:r>
          </w:p>
          <w:p w:rsidR="008D7C6C" w:rsidRDefault="00275479" w:rsidP="00275479">
            <w:pPr>
              <w:pStyle w:val="ListParagraph"/>
              <w:numPr>
                <w:ilvl w:val="0"/>
                <w:numId w:val="2"/>
              </w:numPr>
              <w:jc w:val="left"/>
            </w:pPr>
            <w:r>
              <w:t>Refine tool if required</w:t>
            </w:r>
          </w:p>
          <w:p w:rsidR="008D7C6C" w:rsidRDefault="00275479" w:rsidP="00275479">
            <w:pPr>
              <w:pStyle w:val="ListParagraph"/>
              <w:numPr>
                <w:ilvl w:val="0"/>
                <w:numId w:val="2"/>
              </w:numPr>
              <w:jc w:val="left"/>
            </w:pPr>
            <w:r>
              <w:t>Administration</w:t>
            </w:r>
          </w:p>
        </w:tc>
        <w:tc>
          <w:tcPr>
            <w:tcW w:w="1559" w:type="dxa"/>
          </w:tcPr>
          <w:p w:rsidR="008D7C6C" w:rsidRDefault="00275479" w:rsidP="00275479">
            <w:pPr>
              <w:jc w:val="left"/>
            </w:pPr>
            <w:r>
              <w:t>Project Lead</w:t>
            </w:r>
          </w:p>
        </w:tc>
        <w:tc>
          <w:tcPr>
            <w:tcW w:w="2126" w:type="dxa"/>
          </w:tcPr>
          <w:p w:rsidR="00275479" w:rsidRDefault="00275479" w:rsidP="00275479">
            <w:pPr>
              <w:jc w:val="left"/>
            </w:pPr>
            <w:r>
              <w:t>Assistance as needed</w:t>
            </w:r>
          </w:p>
          <w:p w:rsidR="00275479" w:rsidRDefault="00275479" w:rsidP="00275479">
            <w:pPr>
              <w:jc w:val="left"/>
            </w:pPr>
            <w:r>
              <w:t>Project Advisor</w:t>
            </w:r>
          </w:p>
          <w:p w:rsidR="008D7C6C" w:rsidRDefault="00275479" w:rsidP="00275479">
            <w:pPr>
              <w:jc w:val="left"/>
            </w:pPr>
            <w:r>
              <w:t>Researcher</w:t>
            </w:r>
          </w:p>
          <w:p w:rsidR="00275479" w:rsidRDefault="00275479" w:rsidP="00275479">
            <w:pPr>
              <w:jc w:val="left"/>
            </w:pPr>
            <w:r>
              <w:t>GIS Content Expert</w:t>
            </w:r>
          </w:p>
        </w:tc>
        <w:tc>
          <w:tcPr>
            <w:tcW w:w="1955" w:type="dxa"/>
          </w:tcPr>
          <w:p w:rsidR="008D7C6C" w:rsidRDefault="00275479" w:rsidP="00275479">
            <w:pPr>
              <w:jc w:val="left"/>
            </w:pPr>
            <w:r>
              <w:t>August – September 2016</w:t>
            </w:r>
          </w:p>
        </w:tc>
      </w:tr>
    </w:tbl>
    <w:p w:rsidR="008D7C6C" w:rsidRPr="008D7C6C" w:rsidRDefault="008D7C6C" w:rsidP="008D7C6C"/>
    <w:p w:rsidR="008D7C6C" w:rsidRPr="00057828" w:rsidRDefault="00275479" w:rsidP="00275479">
      <w:pPr>
        <w:pStyle w:val="Heading1"/>
      </w:pPr>
      <w:r>
        <w:t>Budget</w:t>
      </w:r>
    </w:p>
    <w:tbl>
      <w:tblPr>
        <w:tblStyle w:val="TableGrid"/>
        <w:tblW w:w="9752" w:type="dxa"/>
        <w:tblLook w:val="04A0" w:firstRow="1" w:lastRow="0" w:firstColumn="1" w:lastColumn="0" w:noHBand="0" w:noVBand="1"/>
      </w:tblPr>
      <w:tblGrid>
        <w:gridCol w:w="2943"/>
        <w:gridCol w:w="2268"/>
        <w:gridCol w:w="2103"/>
        <w:gridCol w:w="2438"/>
      </w:tblGrid>
      <w:tr w:rsidR="00275479" w:rsidTr="00275479">
        <w:tc>
          <w:tcPr>
            <w:tcW w:w="2943" w:type="dxa"/>
          </w:tcPr>
          <w:p w:rsidR="00275479" w:rsidRDefault="00275479" w:rsidP="00423597">
            <w:pPr>
              <w:jc w:val="left"/>
            </w:pPr>
            <w:r>
              <w:t>Deliverable</w:t>
            </w:r>
          </w:p>
        </w:tc>
        <w:tc>
          <w:tcPr>
            <w:tcW w:w="2268" w:type="dxa"/>
          </w:tcPr>
          <w:p w:rsidR="00275479" w:rsidRDefault="00275479" w:rsidP="00423597">
            <w:pPr>
              <w:jc w:val="left"/>
            </w:pPr>
            <w:r>
              <w:t>Phase 1</w:t>
            </w:r>
          </w:p>
        </w:tc>
        <w:tc>
          <w:tcPr>
            <w:tcW w:w="2103" w:type="dxa"/>
          </w:tcPr>
          <w:p w:rsidR="00275479" w:rsidRDefault="00275479" w:rsidP="00423597">
            <w:pPr>
              <w:jc w:val="left"/>
            </w:pPr>
            <w:r>
              <w:t>Phase 2</w:t>
            </w:r>
          </w:p>
        </w:tc>
        <w:tc>
          <w:tcPr>
            <w:tcW w:w="2438" w:type="dxa"/>
          </w:tcPr>
          <w:p w:rsidR="00275479" w:rsidRDefault="00275479" w:rsidP="00275479">
            <w:pPr>
              <w:jc w:val="left"/>
            </w:pPr>
            <w:r>
              <w:t>Cost</w:t>
            </w:r>
          </w:p>
        </w:tc>
      </w:tr>
      <w:tr w:rsidR="00275479" w:rsidTr="00275479">
        <w:tc>
          <w:tcPr>
            <w:tcW w:w="2943" w:type="dxa"/>
          </w:tcPr>
          <w:p w:rsidR="00275479" w:rsidRDefault="00275479" w:rsidP="00275479">
            <w:pPr>
              <w:jc w:val="left"/>
            </w:pPr>
            <w:r>
              <w:t>Research</w:t>
            </w:r>
          </w:p>
        </w:tc>
        <w:tc>
          <w:tcPr>
            <w:tcW w:w="2268" w:type="dxa"/>
          </w:tcPr>
          <w:p w:rsidR="00275479" w:rsidRDefault="00275479" w:rsidP="00275479">
            <w:pPr>
              <w:jc w:val="left"/>
            </w:pPr>
            <w:r>
              <w:t>40 Hours</w:t>
            </w:r>
          </w:p>
          <w:p w:rsidR="00275479" w:rsidRDefault="00275479" w:rsidP="00423597">
            <w:pPr>
              <w:jc w:val="left"/>
            </w:pPr>
          </w:p>
        </w:tc>
        <w:tc>
          <w:tcPr>
            <w:tcW w:w="2103" w:type="dxa"/>
          </w:tcPr>
          <w:p w:rsidR="00275479" w:rsidRDefault="00275479" w:rsidP="00423597">
            <w:pPr>
              <w:jc w:val="left"/>
            </w:pPr>
            <w:r>
              <w:t>Up to 40 Hours</w:t>
            </w:r>
          </w:p>
          <w:p w:rsidR="00275479" w:rsidRDefault="00275479" w:rsidP="00423597">
            <w:pPr>
              <w:jc w:val="left"/>
            </w:pPr>
          </w:p>
        </w:tc>
        <w:tc>
          <w:tcPr>
            <w:tcW w:w="2438" w:type="dxa"/>
          </w:tcPr>
          <w:p w:rsidR="00275479" w:rsidRDefault="00275479" w:rsidP="00423597">
            <w:pPr>
              <w:jc w:val="left"/>
            </w:pPr>
            <w:r>
              <w:t>$1000 Honorarium</w:t>
            </w:r>
          </w:p>
        </w:tc>
      </w:tr>
      <w:tr w:rsidR="00275479" w:rsidTr="00275479">
        <w:tc>
          <w:tcPr>
            <w:tcW w:w="2943" w:type="dxa"/>
          </w:tcPr>
          <w:p w:rsidR="00275479" w:rsidRDefault="00275479" w:rsidP="00275479">
            <w:pPr>
              <w:jc w:val="left"/>
            </w:pPr>
            <w:r>
              <w:t>Project Leadership</w:t>
            </w:r>
          </w:p>
        </w:tc>
        <w:tc>
          <w:tcPr>
            <w:tcW w:w="2268" w:type="dxa"/>
          </w:tcPr>
          <w:p w:rsidR="00275479" w:rsidRDefault="00275479" w:rsidP="00275479">
            <w:pPr>
              <w:jc w:val="left"/>
            </w:pPr>
            <w:r>
              <w:t xml:space="preserve">10 hours </w:t>
            </w:r>
          </w:p>
        </w:tc>
        <w:tc>
          <w:tcPr>
            <w:tcW w:w="2103" w:type="dxa"/>
          </w:tcPr>
          <w:p w:rsidR="00275479" w:rsidRDefault="00275479" w:rsidP="00423597">
            <w:pPr>
              <w:jc w:val="left"/>
            </w:pPr>
            <w:r>
              <w:t>Up to 10 hours</w:t>
            </w:r>
          </w:p>
        </w:tc>
        <w:tc>
          <w:tcPr>
            <w:tcW w:w="2438" w:type="dxa"/>
          </w:tcPr>
          <w:p w:rsidR="00275479" w:rsidRDefault="00275479" w:rsidP="00423597">
            <w:pPr>
              <w:jc w:val="left"/>
            </w:pPr>
            <w:r>
              <w:t>In Kind</w:t>
            </w:r>
          </w:p>
        </w:tc>
      </w:tr>
      <w:tr w:rsidR="00275479" w:rsidTr="00275479">
        <w:tc>
          <w:tcPr>
            <w:tcW w:w="2943" w:type="dxa"/>
          </w:tcPr>
          <w:p w:rsidR="00275479" w:rsidRDefault="00275479" w:rsidP="00275479">
            <w:pPr>
              <w:jc w:val="left"/>
            </w:pPr>
            <w:r>
              <w:t>Project Advisory</w:t>
            </w:r>
          </w:p>
        </w:tc>
        <w:tc>
          <w:tcPr>
            <w:tcW w:w="2268" w:type="dxa"/>
          </w:tcPr>
          <w:p w:rsidR="00275479" w:rsidRDefault="00275479" w:rsidP="00275479">
            <w:pPr>
              <w:jc w:val="left"/>
            </w:pPr>
            <w:r>
              <w:t>Up to 20 Hours</w:t>
            </w:r>
          </w:p>
        </w:tc>
        <w:tc>
          <w:tcPr>
            <w:tcW w:w="2103" w:type="dxa"/>
          </w:tcPr>
          <w:p w:rsidR="00275479" w:rsidRDefault="00275479" w:rsidP="00423597">
            <w:pPr>
              <w:jc w:val="left"/>
            </w:pPr>
            <w:r>
              <w:t>Up to 20 Hours</w:t>
            </w:r>
          </w:p>
        </w:tc>
        <w:tc>
          <w:tcPr>
            <w:tcW w:w="2438" w:type="dxa"/>
          </w:tcPr>
          <w:p w:rsidR="00275479" w:rsidRDefault="00275479" w:rsidP="00423597">
            <w:pPr>
              <w:jc w:val="left"/>
            </w:pPr>
            <w:r>
              <w:t>In Kind</w:t>
            </w:r>
          </w:p>
        </w:tc>
      </w:tr>
      <w:tr w:rsidR="00275479" w:rsidTr="00275479">
        <w:tc>
          <w:tcPr>
            <w:tcW w:w="2943" w:type="dxa"/>
          </w:tcPr>
          <w:p w:rsidR="00275479" w:rsidRDefault="00275479" w:rsidP="00275479">
            <w:pPr>
              <w:jc w:val="left"/>
            </w:pPr>
            <w:r>
              <w:t>GIS</w:t>
            </w:r>
          </w:p>
        </w:tc>
        <w:tc>
          <w:tcPr>
            <w:tcW w:w="2268" w:type="dxa"/>
          </w:tcPr>
          <w:p w:rsidR="00275479" w:rsidRDefault="00275479" w:rsidP="00275479">
            <w:pPr>
              <w:jc w:val="left"/>
            </w:pPr>
          </w:p>
        </w:tc>
        <w:tc>
          <w:tcPr>
            <w:tcW w:w="2103" w:type="dxa"/>
          </w:tcPr>
          <w:p w:rsidR="00275479" w:rsidRDefault="00275479" w:rsidP="00423597">
            <w:pPr>
              <w:jc w:val="left"/>
            </w:pPr>
          </w:p>
        </w:tc>
        <w:tc>
          <w:tcPr>
            <w:tcW w:w="2438" w:type="dxa"/>
          </w:tcPr>
          <w:p w:rsidR="00275479" w:rsidRDefault="00275479" w:rsidP="00275479">
            <w:pPr>
              <w:jc w:val="left"/>
            </w:pPr>
            <w:r>
              <w:t>Awaiting time estimates</w:t>
            </w:r>
          </w:p>
          <w:p w:rsidR="00275479" w:rsidRDefault="00275479" w:rsidP="00275479">
            <w:pPr>
              <w:jc w:val="left"/>
            </w:pPr>
            <w:r w:rsidRPr="00380810">
              <w:t>GIS portion $75 - $90/hr</w:t>
            </w:r>
          </w:p>
          <w:p w:rsidR="00275479" w:rsidRDefault="00275479" w:rsidP="00275479">
            <w:pPr>
              <w:jc w:val="left"/>
            </w:pPr>
            <w:r>
              <w:t>Max $2000</w:t>
            </w:r>
          </w:p>
        </w:tc>
      </w:tr>
    </w:tbl>
    <w:p w:rsidR="00423597" w:rsidRPr="00423597" w:rsidRDefault="00423597" w:rsidP="00E36C43"/>
    <w:sectPr w:rsidR="00423597" w:rsidRPr="00423597" w:rsidSect="00061FE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3CC"/>
    <w:multiLevelType w:val="hybridMultilevel"/>
    <w:tmpl w:val="74927E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E993CD4"/>
    <w:multiLevelType w:val="hybridMultilevel"/>
    <w:tmpl w:val="ABD4656C"/>
    <w:lvl w:ilvl="0" w:tplc="EB1E8BAC">
      <w:start w:val="61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8E"/>
    <w:rsid w:val="000337D3"/>
    <w:rsid w:val="00057828"/>
    <w:rsid w:val="00061FED"/>
    <w:rsid w:val="00083377"/>
    <w:rsid w:val="00104C0E"/>
    <w:rsid w:val="001D01B1"/>
    <w:rsid w:val="001D4E87"/>
    <w:rsid w:val="00275479"/>
    <w:rsid w:val="002B3BF7"/>
    <w:rsid w:val="002C4E6C"/>
    <w:rsid w:val="00334877"/>
    <w:rsid w:val="00334A1D"/>
    <w:rsid w:val="00380810"/>
    <w:rsid w:val="00423597"/>
    <w:rsid w:val="004307AD"/>
    <w:rsid w:val="0064735E"/>
    <w:rsid w:val="008663C9"/>
    <w:rsid w:val="008D7C6C"/>
    <w:rsid w:val="0095082C"/>
    <w:rsid w:val="009B71D9"/>
    <w:rsid w:val="00AC278D"/>
    <w:rsid w:val="00B3615F"/>
    <w:rsid w:val="00BA2691"/>
    <w:rsid w:val="00CC1C41"/>
    <w:rsid w:val="00CC2095"/>
    <w:rsid w:val="00D001DE"/>
    <w:rsid w:val="00D52CD6"/>
    <w:rsid w:val="00E36C43"/>
    <w:rsid w:val="00E70D8E"/>
    <w:rsid w:val="00F41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AD"/>
  </w:style>
  <w:style w:type="paragraph" w:styleId="Heading1">
    <w:name w:val="heading 1"/>
    <w:basedOn w:val="Normal"/>
    <w:next w:val="Normal"/>
    <w:link w:val="Heading1Char"/>
    <w:uiPriority w:val="9"/>
    <w:qFormat/>
    <w:rsid w:val="004307A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307A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307A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307A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307A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307A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307A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07A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07A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AD"/>
    <w:pPr>
      <w:ind w:left="720"/>
      <w:contextualSpacing/>
    </w:pPr>
  </w:style>
  <w:style w:type="paragraph" w:styleId="Title">
    <w:name w:val="Title"/>
    <w:basedOn w:val="Normal"/>
    <w:next w:val="Normal"/>
    <w:link w:val="TitleChar"/>
    <w:uiPriority w:val="10"/>
    <w:qFormat/>
    <w:rsid w:val="004307A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307AD"/>
    <w:rPr>
      <w:smallCaps/>
      <w:sz w:val="48"/>
      <w:szCs w:val="48"/>
    </w:rPr>
  </w:style>
  <w:style w:type="character" w:customStyle="1" w:styleId="Heading1Char">
    <w:name w:val="Heading 1 Char"/>
    <w:basedOn w:val="DefaultParagraphFont"/>
    <w:link w:val="Heading1"/>
    <w:uiPriority w:val="9"/>
    <w:rsid w:val="004307AD"/>
    <w:rPr>
      <w:smallCaps/>
      <w:spacing w:val="5"/>
      <w:sz w:val="32"/>
      <w:szCs w:val="32"/>
    </w:rPr>
  </w:style>
  <w:style w:type="character" w:customStyle="1" w:styleId="Heading2Char">
    <w:name w:val="Heading 2 Char"/>
    <w:basedOn w:val="DefaultParagraphFont"/>
    <w:link w:val="Heading2"/>
    <w:uiPriority w:val="9"/>
    <w:rsid w:val="004307AD"/>
    <w:rPr>
      <w:smallCaps/>
      <w:spacing w:val="5"/>
      <w:sz w:val="28"/>
      <w:szCs w:val="28"/>
    </w:rPr>
  </w:style>
  <w:style w:type="character" w:customStyle="1" w:styleId="Heading3Char">
    <w:name w:val="Heading 3 Char"/>
    <w:basedOn w:val="DefaultParagraphFont"/>
    <w:link w:val="Heading3"/>
    <w:uiPriority w:val="9"/>
    <w:rsid w:val="004307AD"/>
    <w:rPr>
      <w:smallCaps/>
      <w:spacing w:val="5"/>
      <w:sz w:val="24"/>
      <w:szCs w:val="24"/>
    </w:rPr>
  </w:style>
  <w:style w:type="character" w:customStyle="1" w:styleId="Heading4Char">
    <w:name w:val="Heading 4 Char"/>
    <w:basedOn w:val="DefaultParagraphFont"/>
    <w:link w:val="Heading4"/>
    <w:uiPriority w:val="9"/>
    <w:semiHidden/>
    <w:rsid w:val="004307AD"/>
    <w:rPr>
      <w:smallCaps/>
      <w:spacing w:val="10"/>
      <w:sz w:val="22"/>
      <w:szCs w:val="22"/>
    </w:rPr>
  </w:style>
  <w:style w:type="character" w:customStyle="1" w:styleId="Heading5Char">
    <w:name w:val="Heading 5 Char"/>
    <w:basedOn w:val="DefaultParagraphFont"/>
    <w:link w:val="Heading5"/>
    <w:uiPriority w:val="9"/>
    <w:semiHidden/>
    <w:rsid w:val="004307A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07AD"/>
    <w:rPr>
      <w:smallCaps/>
      <w:color w:val="C0504D" w:themeColor="accent2"/>
      <w:spacing w:val="5"/>
      <w:sz w:val="22"/>
    </w:rPr>
  </w:style>
  <w:style w:type="character" w:customStyle="1" w:styleId="Heading7Char">
    <w:name w:val="Heading 7 Char"/>
    <w:basedOn w:val="DefaultParagraphFont"/>
    <w:link w:val="Heading7"/>
    <w:uiPriority w:val="9"/>
    <w:semiHidden/>
    <w:rsid w:val="004307AD"/>
    <w:rPr>
      <w:b/>
      <w:smallCaps/>
      <w:color w:val="C0504D" w:themeColor="accent2"/>
      <w:spacing w:val="10"/>
    </w:rPr>
  </w:style>
  <w:style w:type="character" w:customStyle="1" w:styleId="Heading8Char">
    <w:name w:val="Heading 8 Char"/>
    <w:basedOn w:val="DefaultParagraphFont"/>
    <w:link w:val="Heading8"/>
    <w:uiPriority w:val="9"/>
    <w:semiHidden/>
    <w:rsid w:val="004307AD"/>
    <w:rPr>
      <w:b/>
      <w:i/>
      <w:smallCaps/>
      <w:color w:val="943634" w:themeColor="accent2" w:themeShade="BF"/>
    </w:rPr>
  </w:style>
  <w:style w:type="character" w:customStyle="1" w:styleId="Heading9Char">
    <w:name w:val="Heading 9 Char"/>
    <w:basedOn w:val="DefaultParagraphFont"/>
    <w:link w:val="Heading9"/>
    <w:uiPriority w:val="9"/>
    <w:semiHidden/>
    <w:rsid w:val="004307AD"/>
    <w:rPr>
      <w:b/>
      <w:i/>
      <w:smallCaps/>
      <w:color w:val="622423" w:themeColor="accent2" w:themeShade="7F"/>
    </w:rPr>
  </w:style>
  <w:style w:type="paragraph" w:styleId="Caption">
    <w:name w:val="caption"/>
    <w:basedOn w:val="Normal"/>
    <w:next w:val="Normal"/>
    <w:uiPriority w:val="35"/>
    <w:semiHidden/>
    <w:unhideWhenUsed/>
    <w:qFormat/>
    <w:rsid w:val="004307AD"/>
    <w:rPr>
      <w:b/>
      <w:bCs/>
      <w:caps/>
      <w:sz w:val="16"/>
      <w:szCs w:val="18"/>
    </w:rPr>
  </w:style>
  <w:style w:type="paragraph" w:styleId="Subtitle">
    <w:name w:val="Subtitle"/>
    <w:basedOn w:val="Normal"/>
    <w:next w:val="Normal"/>
    <w:link w:val="SubtitleChar"/>
    <w:uiPriority w:val="11"/>
    <w:qFormat/>
    <w:rsid w:val="004307A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07AD"/>
    <w:rPr>
      <w:rFonts w:asciiTheme="majorHAnsi" w:eastAsiaTheme="majorEastAsia" w:hAnsiTheme="majorHAnsi" w:cstheme="majorBidi"/>
      <w:szCs w:val="22"/>
    </w:rPr>
  </w:style>
  <w:style w:type="character" w:styleId="Strong">
    <w:name w:val="Strong"/>
    <w:uiPriority w:val="22"/>
    <w:qFormat/>
    <w:rsid w:val="004307AD"/>
    <w:rPr>
      <w:b/>
      <w:color w:val="C0504D" w:themeColor="accent2"/>
    </w:rPr>
  </w:style>
  <w:style w:type="character" w:styleId="Emphasis">
    <w:name w:val="Emphasis"/>
    <w:uiPriority w:val="20"/>
    <w:qFormat/>
    <w:rsid w:val="004307AD"/>
    <w:rPr>
      <w:b/>
      <w:i/>
      <w:spacing w:val="10"/>
    </w:rPr>
  </w:style>
  <w:style w:type="paragraph" w:styleId="NoSpacing">
    <w:name w:val="No Spacing"/>
    <w:basedOn w:val="Normal"/>
    <w:link w:val="NoSpacingChar"/>
    <w:uiPriority w:val="1"/>
    <w:qFormat/>
    <w:rsid w:val="004307AD"/>
    <w:pPr>
      <w:spacing w:after="0" w:line="240" w:lineRule="auto"/>
    </w:pPr>
  </w:style>
  <w:style w:type="character" w:customStyle="1" w:styleId="NoSpacingChar">
    <w:name w:val="No Spacing Char"/>
    <w:basedOn w:val="DefaultParagraphFont"/>
    <w:link w:val="NoSpacing"/>
    <w:uiPriority w:val="1"/>
    <w:rsid w:val="004307AD"/>
  </w:style>
  <w:style w:type="paragraph" w:styleId="Quote">
    <w:name w:val="Quote"/>
    <w:basedOn w:val="Normal"/>
    <w:next w:val="Normal"/>
    <w:link w:val="QuoteChar"/>
    <w:uiPriority w:val="29"/>
    <w:qFormat/>
    <w:rsid w:val="004307AD"/>
    <w:rPr>
      <w:i/>
    </w:rPr>
  </w:style>
  <w:style w:type="character" w:customStyle="1" w:styleId="QuoteChar">
    <w:name w:val="Quote Char"/>
    <w:basedOn w:val="DefaultParagraphFont"/>
    <w:link w:val="Quote"/>
    <w:uiPriority w:val="29"/>
    <w:rsid w:val="004307AD"/>
    <w:rPr>
      <w:i/>
    </w:rPr>
  </w:style>
  <w:style w:type="paragraph" w:styleId="IntenseQuote">
    <w:name w:val="Intense Quote"/>
    <w:basedOn w:val="Normal"/>
    <w:next w:val="Normal"/>
    <w:link w:val="IntenseQuoteChar"/>
    <w:uiPriority w:val="30"/>
    <w:qFormat/>
    <w:rsid w:val="004307A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07AD"/>
    <w:rPr>
      <w:b/>
      <w:i/>
      <w:color w:val="FFFFFF" w:themeColor="background1"/>
      <w:shd w:val="clear" w:color="auto" w:fill="C0504D" w:themeFill="accent2"/>
    </w:rPr>
  </w:style>
  <w:style w:type="character" w:styleId="SubtleEmphasis">
    <w:name w:val="Subtle Emphasis"/>
    <w:uiPriority w:val="19"/>
    <w:qFormat/>
    <w:rsid w:val="004307AD"/>
    <w:rPr>
      <w:i/>
    </w:rPr>
  </w:style>
  <w:style w:type="character" w:styleId="IntenseEmphasis">
    <w:name w:val="Intense Emphasis"/>
    <w:uiPriority w:val="21"/>
    <w:qFormat/>
    <w:rsid w:val="004307AD"/>
    <w:rPr>
      <w:b/>
      <w:i/>
      <w:color w:val="C0504D" w:themeColor="accent2"/>
      <w:spacing w:val="10"/>
    </w:rPr>
  </w:style>
  <w:style w:type="character" w:styleId="SubtleReference">
    <w:name w:val="Subtle Reference"/>
    <w:uiPriority w:val="31"/>
    <w:qFormat/>
    <w:rsid w:val="004307AD"/>
    <w:rPr>
      <w:b/>
    </w:rPr>
  </w:style>
  <w:style w:type="character" w:styleId="IntenseReference">
    <w:name w:val="Intense Reference"/>
    <w:uiPriority w:val="32"/>
    <w:qFormat/>
    <w:rsid w:val="004307AD"/>
    <w:rPr>
      <w:b/>
      <w:bCs/>
      <w:smallCaps/>
      <w:spacing w:val="5"/>
      <w:sz w:val="22"/>
      <w:szCs w:val="22"/>
      <w:u w:val="single"/>
    </w:rPr>
  </w:style>
  <w:style w:type="character" w:styleId="BookTitle">
    <w:name w:val="Book Title"/>
    <w:uiPriority w:val="33"/>
    <w:qFormat/>
    <w:rsid w:val="004307A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07AD"/>
    <w:pPr>
      <w:outlineLvl w:val="9"/>
    </w:pPr>
    <w:rPr>
      <w:lang w:bidi="en-US"/>
    </w:rPr>
  </w:style>
  <w:style w:type="table" w:styleId="TableGrid">
    <w:name w:val="Table Grid"/>
    <w:basedOn w:val="TableNormal"/>
    <w:uiPriority w:val="59"/>
    <w:rsid w:val="0042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AD"/>
  </w:style>
  <w:style w:type="paragraph" w:styleId="Heading1">
    <w:name w:val="heading 1"/>
    <w:basedOn w:val="Normal"/>
    <w:next w:val="Normal"/>
    <w:link w:val="Heading1Char"/>
    <w:uiPriority w:val="9"/>
    <w:qFormat/>
    <w:rsid w:val="004307A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307A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307A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307A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307A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307A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307A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307A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307A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AD"/>
    <w:pPr>
      <w:ind w:left="720"/>
      <w:contextualSpacing/>
    </w:pPr>
  </w:style>
  <w:style w:type="paragraph" w:styleId="Title">
    <w:name w:val="Title"/>
    <w:basedOn w:val="Normal"/>
    <w:next w:val="Normal"/>
    <w:link w:val="TitleChar"/>
    <w:uiPriority w:val="10"/>
    <w:qFormat/>
    <w:rsid w:val="004307A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307AD"/>
    <w:rPr>
      <w:smallCaps/>
      <w:sz w:val="48"/>
      <w:szCs w:val="48"/>
    </w:rPr>
  </w:style>
  <w:style w:type="character" w:customStyle="1" w:styleId="Heading1Char">
    <w:name w:val="Heading 1 Char"/>
    <w:basedOn w:val="DefaultParagraphFont"/>
    <w:link w:val="Heading1"/>
    <w:uiPriority w:val="9"/>
    <w:rsid w:val="004307AD"/>
    <w:rPr>
      <w:smallCaps/>
      <w:spacing w:val="5"/>
      <w:sz w:val="32"/>
      <w:szCs w:val="32"/>
    </w:rPr>
  </w:style>
  <w:style w:type="character" w:customStyle="1" w:styleId="Heading2Char">
    <w:name w:val="Heading 2 Char"/>
    <w:basedOn w:val="DefaultParagraphFont"/>
    <w:link w:val="Heading2"/>
    <w:uiPriority w:val="9"/>
    <w:rsid w:val="004307AD"/>
    <w:rPr>
      <w:smallCaps/>
      <w:spacing w:val="5"/>
      <w:sz w:val="28"/>
      <w:szCs w:val="28"/>
    </w:rPr>
  </w:style>
  <w:style w:type="character" w:customStyle="1" w:styleId="Heading3Char">
    <w:name w:val="Heading 3 Char"/>
    <w:basedOn w:val="DefaultParagraphFont"/>
    <w:link w:val="Heading3"/>
    <w:uiPriority w:val="9"/>
    <w:rsid w:val="004307AD"/>
    <w:rPr>
      <w:smallCaps/>
      <w:spacing w:val="5"/>
      <w:sz w:val="24"/>
      <w:szCs w:val="24"/>
    </w:rPr>
  </w:style>
  <w:style w:type="character" w:customStyle="1" w:styleId="Heading4Char">
    <w:name w:val="Heading 4 Char"/>
    <w:basedOn w:val="DefaultParagraphFont"/>
    <w:link w:val="Heading4"/>
    <w:uiPriority w:val="9"/>
    <w:semiHidden/>
    <w:rsid w:val="004307AD"/>
    <w:rPr>
      <w:smallCaps/>
      <w:spacing w:val="10"/>
      <w:sz w:val="22"/>
      <w:szCs w:val="22"/>
    </w:rPr>
  </w:style>
  <w:style w:type="character" w:customStyle="1" w:styleId="Heading5Char">
    <w:name w:val="Heading 5 Char"/>
    <w:basedOn w:val="DefaultParagraphFont"/>
    <w:link w:val="Heading5"/>
    <w:uiPriority w:val="9"/>
    <w:semiHidden/>
    <w:rsid w:val="004307A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307AD"/>
    <w:rPr>
      <w:smallCaps/>
      <w:color w:val="C0504D" w:themeColor="accent2"/>
      <w:spacing w:val="5"/>
      <w:sz w:val="22"/>
    </w:rPr>
  </w:style>
  <w:style w:type="character" w:customStyle="1" w:styleId="Heading7Char">
    <w:name w:val="Heading 7 Char"/>
    <w:basedOn w:val="DefaultParagraphFont"/>
    <w:link w:val="Heading7"/>
    <w:uiPriority w:val="9"/>
    <w:semiHidden/>
    <w:rsid w:val="004307AD"/>
    <w:rPr>
      <w:b/>
      <w:smallCaps/>
      <w:color w:val="C0504D" w:themeColor="accent2"/>
      <w:spacing w:val="10"/>
    </w:rPr>
  </w:style>
  <w:style w:type="character" w:customStyle="1" w:styleId="Heading8Char">
    <w:name w:val="Heading 8 Char"/>
    <w:basedOn w:val="DefaultParagraphFont"/>
    <w:link w:val="Heading8"/>
    <w:uiPriority w:val="9"/>
    <w:semiHidden/>
    <w:rsid w:val="004307AD"/>
    <w:rPr>
      <w:b/>
      <w:i/>
      <w:smallCaps/>
      <w:color w:val="943634" w:themeColor="accent2" w:themeShade="BF"/>
    </w:rPr>
  </w:style>
  <w:style w:type="character" w:customStyle="1" w:styleId="Heading9Char">
    <w:name w:val="Heading 9 Char"/>
    <w:basedOn w:val="DefaultParagraphFont"/>
    <w:link w:val="Heading9"/>
    <w:uiPriority w:val="9"/>
    <w:semiHidden/>
    <w:rsid w:val="004307AD"/>
    <w:rPr>
      <w:b/>
      <w:i/>
      <w:smallCaps/>
      <w:color w:val="622423" w:themeColor="accent2" w:themeShade="7F"/>
    </w:rPr>
  </w:style>
  <w:style w:type="paragraph" w:styleId="Caption">
    <w:name w:val="caption"/>
    <w:basedOn w:val="Normal"/>
    <w:next w:val="Normal"/>
    <w:uiPriority w:val="35"/>
    <w:semiHidden/>
    <w:unhideWhenUsed/>
    <w:qFormat/>
    <w:rsid w:val="004307AD"/>
    <w:rPr>
      <w:b/>
      <w:bCs/>
      <w:caps/>
      <w:sz w:val="16"/>
      <w:szCs w:val="18"/>
    </w:rPr>
  </w:style>
  <w:style w:type="paragraph" w:styleId="Subtitle">
    <w:name w:val="Subtitle"/>
    <w:basedOn w:val="Normal"/>
    <w:next w:val="Normal"/>
    <w:link w:val="SubtitleChar"/>
    <w:uiPriority w:val="11"/>
    <w:qFormat/>
    <w:rsid w:val="004307A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07AD"/>
    <w:rPr>
      <w:rFonts w:asciiTheme="majorHAnsi" w:eastAsiaTheme="majorEastAsia" w:hAnsiTheme="majorHAnsi" w:cstheme="majorBidi"/>
      <w:szCs w:val="22"/>
    </w:rPr>
  </w:style>
  <w:style w:type="character" w:styleId="Strong">
    <w:name w:val="Strong"/>
    <w:uiPriority w:val="22"/>
    <w:qFormat/>
    <w:rsid w:val="004307AD"/>
    <w:rPr>
      <w:b/>
      <w:color w:val="C0504D" w:themeColor="accent2"/>
    </w:rPr>
  </w:style>
  <w:style w:type="character" w:styleId="Emphasis">
    <w:name w:val="Emphasis"/>
    <w:uiPriority w:val="20"/>
    <w:qFormat/>
    <w:rsid w:val="004307AD"/>
    <w:rPr>
      <w:b/>
      <w:i/>
      <w:spacing w:val="10"/>
    </w:rPr>
  </w:style>
  <w:style w:type="paragraph" w:styleId="NoSpacing">
    <w:name w:val="No Spacing"/>
    <w:basedOn w:val="Normal"/>
    <w:link w:val="NoSpacingChar"/>
    <w:uiPriority w:val="1"/>
    <w:qFormat/>
    <w:rsid w:val="004307AD"/>
    <w:pPr>
      <w:spacing w:after="0" w:line="240" w:lineRule="auto"/>
    </w:pPr>
  </w:style>
  <w:style w:type="character" w:customStyle="1" w:styleId="NoSpacingChar">
    <w:name w:val="No Spacing Char"/>
    <w:basedOn w:val="DefaultParagraphFont"/>
    <w:link w:val="NoSpacing"/>
    <w:uiPriority w:val="1"/>
    <w:rsid w:val="004307AD"/>
  </w:style>
  <w:style w:type="paragraph" w:styleId="Quote">
    <w:name w:val="Quote"/>
    <w:basedOn w:val="Normal"/>
    <w:next w:val="Normal"/>
    <w:link w:val="QuoteChar"/>
    <w:uiPriority w:val="29"/>
    <w:qFormat/>
    <w:rsid w:val="004307AD"/>
    <w:rPr>
      <w:i/>
    </w:rPr>
  </w:style>
  <w:style w:type="character" w:customStyle="1" w:styleId="QuoteChar">
    <w:name w:val="Quote Char"/>
    <w:basedOn w:val="DefaultParagraphFont"/>
    <w:link w:val="Quote"/>
    <w:uiPriority w:val="29"/>
    <w:rsid w:val="004307AD"/>
    <w:rPr>
      <w:i/>
    </w:rPr>
  </w:style>
  <w:style w:type="paragraph" w:styleId="IntenseQuote">
    <w:name w:val="Intense Quote"/>
    <w:basedOn w:val="Normal"/>
    <w:next w:val="Normal"/>
    <w:link w:val="IntenseQuoteChar"/>
    <w:uiPriority w:val="30"/>
    <w:qFormat/>
    <w:rsid w:val="004307A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307AD"/>
    <w:rPr>
      <w:b/>
      <w:i/>
      <w:color w:val="FFFFFF" w:themeColor="background1"/>
      <w:shd w:val="clear" w:color="auto" w:fill="C0504D" w:themeFill="accent2"/>
    </w:rPr>
  </w:style>
  <w:style w:type="character" w:styleId="SubtleEmphasis">
    <w:name w:val="Subtle Emphasis"/>
    <w:uiPriority w:val="19"/>
    <w:qFormat/>
    <w:rsid w:val="004307AD"/>
    <w:rPr>
      <w:i/>
    </w:rPr>
  </w:style>
  <w:style w:type="character" w:styleId="IntenseEmphasis">
    <w:name w:val="Intense Emphasis"/>
    <w:uiPriority w:val="21"/>
    <w:qFormat/>
    <w:rsid w:val="004307AD"/>
    <w:rPr>
      <w:b/>
      <w:i/>
      <w:color w:val="C0504D" w:themeColor="accent2"/>
      <w:spacing w:val="10"/>
    </w:rPr>
  </w:style>
  <w:style w:type="character" w:styleId="SubtleReference">
    <w:name w:val="Subtle Reference"/>
    <w:uiPriority w:val="31"/>
    <w:qFormat/>
    <w:rsid w:val="004307AD"/>
    <w:rPr>
      <w:b/>
    </w:rPr>
  </w:style>
  <w:style w:type="character" w:styleId="IntenseReference">
    <w:name w:val="Intense Reference"/>
    <w:uiPriority w:val="32"/>
    <w:qFormat/>
    <w:rsid w:val="004307AD"/>
    <w:rPr>
      <w:b/>
      <w:bCs/>
      <w:smallCaps/>
      <w:spacing w:val="5"/>
      <w:sz w:val="22"/>
      <w:szCs w:val="22"/>
      <w:u w:val="single"/>
    </w:rPr>
  </w:style>
  <w:style w:type="character" w:styleId="BookTitle">
    <w:name w:val="Book Title"/>
    <w:uiPriority w:val="33"/>
    <w:qFormat/>
    <w:rsid w:val="004307A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307AD"/>
    <w:pPr>
      <w:outlineLvl w:val="9"/>
    </w:pPr>
    <w:rPr>
      <w:lang w:bidi="en-US"/>
    </w:rPr>
  </w:style>
  <w:style w:type="table" w:styleId="TableGrid">
    <w:name w:val="Table Grid"/>
    <w:basedOn w:val="TableNormal"/>
    <w:uiPriority w:val="59"/>
    <w:rsid w:val="0042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indhillon@outlook.com" TargetMode="External"/><Relationship Id="rId3" Type="http://schemas.microsoft.com/office/2007/relationships/stylesWithEffects" Target="stylesWithEffects.xml"/><Relationship Id="rId7" Type="http://schemas.openxmlformats.org/officeDocument/2006/relationships/hyperlink" Target="mailto:Jade.Yehia@vi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n@acrd.bc.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5</cp:revision>
  <dcterms:created xsi:type="dcterms:W3CDTF">2016-05-17T22:20:00Z</dcterms:created>
  <dcterms:modified xsi:type="dcterms:W3CDTF">2016-07-26T16:10:00Z</dcterms:modified>
</cp:coreProperties>
</file>