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87" w:rsidRPr="00654CA6" w:rsidRDefault="00654CA6" w:rsidP="00A53A12">
      <w:pPr>
        <w:pStyle w:val="Heading1"/>
        <w:spacing w:before="0" w:after="0"/>
      </w:pPr>
      <w:r w:rsidRPr="00654CA6">
        <w:t>West Coast Communities Transportation Meeting</w:t>
      </w:r>
    </w:p>
    <w:p w:rsidR="00654CA6" w:rsidRPr="00654CA6" w:rsidRDefault="00654CA6" w:rsidP="00A53A12">
      <w:pPr>
        <w:pStyle w:val="Heading1"/>
        <w:spacing w:before="0" w:after="0"/>
        <w:rPr>
          <w:sz w:val="24"/>
          <w:szCs w:val="24"/>
        </w:rPr>
      </w:pPr>
      <w:r w:rsidRPr="00654CA6">
        <w:rPr>
          <w:sz w:val="24"/>
          <w:szCs w:val="24"/>
        </w:rPr>
        <w:t>Wednesday, September 30</w:t>
      </w:r>
      <w:r w:rsidRPr="00654CA6">
        <w:rPr>
          <w:sz w:val="24"/>
          <w:szCs w:val="24"/>
          <w:vertAlign w:val="superscript"/>
        </w:rPr>
        <w:t>th</w:t>
      </w:r>
    </w:p>
    <w:p w:rsidR="00654CA6" w:rsidRPr="00654CA6" w:rsidRDefault="00654CA6" w:rsidP="00A53A12">
      <w:pPr>
        <w:pStyle w:val="Heading1"/>
        <w:spacing w:before="0" w:after="0"/>
        <w:rPr>
          <w:sz w:val="24"/>
          <w:szCs w:val="24"/>
        </w:rPr>
      </w:pPr>
      <w:r w:rsidRPr="00654CA6">
        <w:rPr>
          <w:sz w:val="24"/>
          <w:szCs w:val="24"/>
        </w:rPr>
        <w:t>Tofino Council Chambers</w:t>
      </w:r>
    </w:p>
    <w:p w:rsidR="00654CA6" w:rsidRPr="00654CA6" w:rsidRDefault="00654CA6" w:rsidP="00A53A12">
      <w:pPr>
        <w:pStyle w:val="Heading1"/>
        <w:spacing w:before="0" w:after="0"/>
        <w:rPr>
          <w:sz w:val="24"/>
          <w:szCs w:val="24"/>
        </w:rPr>
      </w:pPr>
      <w:r w:rsidRPr="00654CA6">
        <w:rPr>
          <w:sz w:val="24"/>
          <w:szCs w:val="24"/>
        </w:rPr>
        <w:t>1:00 pm – 3:00 pm</w:t>
      </w:r>
    </w:p>
    <w:p w:rsidR="00A53A12" w:rsidRDefault="00A53A12" w:rsidP="00A53A12">
      <w:pPr>
        <w:pStyle w:val="Heading1"/>
      </w:pPr>
      <w:r>
        <w:t>Present:</w:t>
      </w:r>
      <w:r w:rsidRPr="00A53A12">
        <w:t xml:space="preserve"> </w:t>
      </w:r>
    </w:p>
    <w:p w:rsidR="00A53A12" w:rsidRPr="00A53A12" w:rsidRDefault="00A53A12" w:rsidP="00A53A12">
      <w:pPr>
        <w:tabs>
          <w:tab w:val="left" w:pos="3735"/>
        </w:tabs>
      </w:pPr>
      <w:r w:rsidRPr="00A53A12">
        <w:rPr>
          <w:b/>
        </w:rPr>
        <w:t>Aaron Rodgers</w:t>
      </w:r>
      <w:r>
        <w:rPr>
          <w:b/>
        </w:rPr>
        <w:t xml:space="preserve">, </w:t>
      </w:r>
      <w:r>
        <w:t xml:space="preserve">District of Tofino; </w:t>
      </w:r>
      <w:r>
        <w:rPr>
          <w:b/>
        </w:rPr>
        <w:t xml:space="preserve">Don Buchner, </w:t>
      </w:r>
      <w:r>
        <w:t xml:space="preserve">Wheels for Wellness; </w:t>
      </w:r>
      <w:r>
        <w:rPr>
          <w:b/>
        </w:rPr>
        <w:t xml:space="preserve">Jen Dart, </w:t>
      </w:r>
      <w:r>
        <w:t xml:space="preserve">Tofino Chambers of Commerce; </w:t>
      </w:r>
      <w:r>
        <w:rPr>
          <w:b/>
        </w:rPr>
        <w:t xml:space="preserve">Jon </w:t>
      </w:r>
      <w:proofErr w:type="spellStart"/>
      <w:r>
        <w:rPr>
          <w:b/>
        </w:rPr>
        <w:t>Towgood</w:t>
      </w:r>
      <w:proofErr w:type="spellEnd"/>
      <w:r>
        <w:rPr>
          <w:b/>
        </w:rPr>
        <w:t xml:space="preserve">, </w:t>
      </w:r>
      <w:r>
        <w:t xml:space="preserve">District of Ucluelet; </w:t>
      </w:r>
      <w:r>
        <w:rPr>
          <w:b/>
        </w:rPr>
        <w:t xml:space="preserve">Juliet Van Vliet, </w:t>
      </w:r>
      <w:r>
        <w:t xml:space="preserve">Coastal Family Resource Coalition; </w:t>
      </w:r>
      <w:r w:rsidRPr="00A53A12">
        <w:rPr>
          <w:b/>
        </w:rPr>
        <w:t>Marilyn McEwan</w:t>
      </w:r>
      <w:r>
        <w:t xml:space="preserve">, District of Ucluelet; </w:t>
      </w:r>
      <w:r>
        <w:rPr>
          <w:b/>
        </w:rPr>
        <w:t xml:space="preserve">Trevor Wickham, </w:t>
      </w:r>
      <w:r>
        <w:t xml:space="preserve">Ucluelet First Nation; </w:t>
      </w:r>
      <w:r>
        <w:rPr>
          <w:b/>
        </w:rPr>
        <w:t xml:space="preserve">Rebecca Hurwitz, </w:t>
      </w:r>
      <w:r>
        <w:t xml:space="preserve">Clayoquot Biosphere Trust; </w:t>
      </w:r>
      <w:r>
        <w:rPr>
          <w:b/>
        </w:rPr>
        <w:t xml:space="preserve">Marcie DeWitt, </w:t>
      </w:r>
      <w:r>
        <w:t>Alberni Clayoquot Health Network</w:t>
      </w:r>
    </w:p>
    <w:p w:rsidR="00A53A12" w:rsidRDefault="00A53A12" w:rsidP="00A53A12">
      <w:pPr>
        <w:pStyle w:val="Heading1"/>
      </w:pPr>
      <w:r>
        <w:t xml:space="preserve">Regrets: </w:t>
      </w:r>
    </w:p>
    <w:p w:rsidR="00A53A12" w:rsidRPr="00A53A12" w:rsidRDefault="00A53A12" w:rsidP="00A53A12">
      <w:r>
        <w:rPr>
          <w:b/>
        </w:rPr>
        <w:t xml:space="preserve">Tony Bennet, </w:t>
      </w:r>
      <w:r>
        <w:t xml:space="preserve">Alberni Clayoquot Regional District; </w:t>
      </w:r>
      <w:r>
        <w:rPr>
          <w:b/>
        </w:rPr>
        <w:t xml:space="preserve">Cliff Atleo, </w:t>
      </w:r>
      <w:r>
        <w:t xml:space="preserve">Ahousaht First Nation; </w:t>
      </w:r>
      <w:r>
        <w:rPr>
          <w:b/>
        </w:rPr>
        <w:t xml:space="preserve">Dylan Greene, </w:t>
      </w:r>
      <w:r>
        <w:t xml:space="preserve">Tofino Bus; </w:t>
      </w:r>
      <w:r>
        <w:rPr>
          <w:b/>
        </w:rPr>
        <w:t xml:space="preserve">Evan Hauser, </w:t>
      </w:r>
      <w:r>
        <w:t>Nuu-chah-nulth Employment and Training Program</w:t>
      </w:r>
    </w:p>
    <w:p w:rsidR="00654CA6" w:rsidRPr="00A53A12" w:rsidRDefault="00A53A12" w:rsidP="00A53A12">
      <w:pPr>
        <w:pStyle w:val="Heading1"/>
      </w:pPr>
      <w:r>
        <w:t>Welcome</w:t>
      </w:r>
      <w:r w:rsidR="00654CA6" w:rsidRPr="00A53A12">
        <w:t xml:space="preserve"> </w:t>
      </w:r>
    </w:p>
    <w:p w:rsidR="00A53A12" w:rsidRDefault="00A53A12" w:rsidP="00A53A12">
      <w:r>
        <w:t>Marcie acknowledged the meeting was taking place on traditional Tla-o-qui-aht First Nation territory and thanked participants for making the time to attend. A round table of introductions was conducted and each participant was asked to speak to their goals and priorities for attending the meeting.</w:t>
      </w:r>
    </w:p>
    <w:p w:rsidR="00A53A12" w:rsidRDefault="00A53A12" w:rsidP="00A53A12">
      <w:pPr>
        <w:rPr>
          <w:rStyle w:val="Heading2Char"/>
        </w:rPr>
      </w:pPr>
      <w:r w:rsidRPr="00A53A12">
        <w:rPr>
          <w:rStyle w:val="Heading2Char"/>
        </w:rPr>
        <w:t>Goals</w:t>
      </w:r>
    </w:p>
    <w:p w:rsidR="00A53A12" w:rsidRDefault="00A53A12" w:rsidP="00A53A12">
      <w:pPr>
        <w:sectPr w:rsidR="00A53A12">
          <w:pgSz w:w="12240" w:h="15840"/>
          <w:pgMar w:top="1440" w:right="1440" w:bottom="1440" w:left="1440" w:header="708" w:footer="708" w:gutter="0"/>
          <w:cols w:space="708"/>
          <w:docGrid w:linePitch="360"/>
        </w:sectPr>
      </w:pPr>
    </w:p>
    <w:p w:rsidR="00A53A12" w:rsidRDefault="00A53A12" w:rsidP="00A53A12">
      <w:pPr>
        <w:spacing w:after="0"/>
      </w:pPr>
      <w:r>
        <w:lastRenderedPageBreak/>
        <w:t>District of Ucluelet</w:t>
      </w:r>
    </w:p>
    <w:p w:rsidR="00A53A12" w:rsidRDefault="00A53A12" w:rsidP="00A53A12">
      <w:pPr>
        <w:pStyle w:val="ListParagraph"/>
        <w:numPr>
          <w:ilvl w:val="0"/>
          <w:numId w:val="6"/>
        </w:numPr>
        <w:spacing w:after="0"/>
      </w:pPr>
      <w:r>
        <w:t>Wheels for Wellness opportunities</w:t>
      </w:r>
    </w:p>
    <w:p w:rsidR="00A53A12" w:rsidRDefault="00A53A12" w:rsidP="00A53A12">
      <w:pPr>
        <w:pStyle w:val="ListParagraph"/>
        <w:numPr>
          <w:ilvl w:val="0"/>
          <w:numId w:val="6"/>
        </w:numPr>
        <w:spacing w:after="0"/>
      </w:pPr>
      <w:r>
        <w:t>Access to health care</w:t>
      </w:r>
    </w:p>
    <w:p w:rsidR="00A53A12" w:rsidRDefault="00A53A12" w:rsidP="00A53A12">
      <w:pPr>
        <w:pStyle w:val="ListParagraph"/>
        <w:numPr>
          <w:ilvl w:val="0"/>
          <w:numId w:val="6"/>
        </w:numPr>
        <w:spacing w:after="0"/>
      </w:pPr>
      <w:r>
        <w:t>Age friendly plan – opportunities</w:t>
      </w:r>
    </w:p>
    <w:p w:rsidR="00A53A12" w:rsidRDefault="00A53A12" w:rsidP="00A53A12">
      <w:pPr>
        <w:spacing w:after="0"/>
      </w:pPr>
      <w:r>
        <w:t>Chamber of Commerce</w:t>
      </w:r>
    </w:p>
    <w:p w:rsidR="00A53A12" w:rsidRDefault="00A53A12" w:rsidP="00A53A12">
      <w:pPr>
        <w:pStyle w:val="ListParagraph"/>
        <w:numPr>
          <w:ilvl w:val="0"/>
          <w:numId w:val="7"/>
        </w:numPr>
        <w:spacing w:after="0"/>
      </w:pPr>
      <w:r>
        <w:t>Health of the community is important for business</w:t>
      </w:r>
    </w:p>
    <w:p w:rsidR="00A53A12" w:rsidRDefault="00A53A12" w:rsidP="00A53A12">
      <w:pPr>
        <w:pStyle w:val="ListParagraph"/>
        <w:numPr>
          <w:ilvl w:val="0"/>
          <w:numId w:val="7"/>
        </w:numPr>
        <w:spacing w:after="0"/>
      </w:pPr>
      <w:r>
        <w:t>Transportation is a barrier to employment</w:t>
      </w:r>
    </w:p>
    <w:p w:rsidR="00A53A12" w:rsidRDefault="00A53A12" w:rsidP="00A53A12">
      <w:pPr>
        <w:pStyle w:val="ListParagraph"/>
        <w:numPr>
          <w:ilvl w:val="0"/>
          <w:numId w:val="7"/>
        </w:numPr>
        <w:spacing w:after="0"/>
      </w:pPr>
      <w:r>
        <w:t>Eager to contribute to solutions</w:t>
      </w:r>
    </w:p>
    <w:p w:rsidR="00A53A12" w:rsidRDefault="00A53A12" w:rsidP="00A53A12">
      <w:pPr>
        <w:spacing w:after="0"/>
      </w:pPr>
      <w:r>
        <w:t>District of Tofino</w:t>
      </w:r>
    </w:p>
    <w:p w:rsidR="00A53A12" w:rsidRDefault="00A53A12" w:rsidP="00A53A12">
      <w:pPr>
        <w:pStyle w:val="ListParagraph"/>
        <w:numPr>
          <w:ilvl w:val="0"/>
          <w:numId w:val="8"/>
        </w:numPr>
        <w:spacing w:after="0"/>
      </w:pPr>
      <w:r>
        <w:t>Drive forward action to address priorities</w:t>
      </w:r>
    </w:p>
    <w:p w:rsidR="00A53A12" w:rsidRDefault="00A53A12" w:rsidP="00A53A12">
      <w:pPr>
        <w:spacing w:after="0"/>
      </w:pPr>
      <w:r>
        <w:t>Clayoquot Biosphere Trust</w:t>
      </w:r>
    </w:p>
    <w:p w:rsidR="00A53A12" w:rsidRDefault="00A53A12" w:rsidP="00A53A12">
      <w:pPr>
        <w:pStyle w:val="ListParagraph"/>
        <w:numPr>
          <w:ilvl w:val="0"/>
          <w:numId w:val="8"/>
        </w:numPr>
        <w:spacing w:after="0"/>
      </w:pPr>
      <w:r>
        <w:t>Address youth safety concerns and increase connection/participation in community</w:t>
      </w:r>
    </w:p>
    <w:p w:rsidR="00A53A12" w:rsidRDefault="00A53A12" w:rsidP="00A53A12">
      <w:pPr>
        <w:pStyle w:val="ListParagraph"/>
        <w:numPr>
          <w:ilvl w:val="0"/>
          <w:numId w:val="8"/>
        </w:numPr>
        <w:spacing w:after="0"/>
      </w:pPr>
      <w:r>
        <w:t>Data collection opportunities and partnerships through vital signs and living wage reports</w:t>
      </w:r>
    </w:p>
    <w:p w:rsidR="00A53A12" w:rsidRDefault="00A53A12" w:rsidP="00A53A12">
      <w:pPr>
        <w:pStyle w:val="ListParagraph"/>
        <w:numPr>
          <w:ilvl w:val="0"/>
          <w:numId w:val="8"/>
        </w:numPr>
        <w:spacing w:after="0"/>
      </w:pPr>
      <w:r>
        <w:t>Investigate tools to assist</w:t>
      </w:r>
    </w:p>
    <w:p w:rsidR="00A53A12" w:rsidRDefault="00A53A12" w:rsidP="00A53A12">
      <w:pPr>
        <w:spacing w:after="0"/>
      </w:pPr>
      <w:r>
        <w:lastRenderedPageBreak/>
        <w:t>Coastal Family Resource Coalition</w:t>
      </w:r>
    </w:p>
    <w:p w:rsidR="00A53A12" w:rsidRDefault="00A53A12" w:rsidP="00A53A12">
      <w:pPr>
        <w:pStyle w:val="ListParagraph"/>
        <w:numPr>
          <w:ilvl w:val="0"/>
          <w:numId w:val="9"/>
        </w:numPr>
        <w:spacing w:after="0"/>
      </w:pPr>
      <w:r>
        <w:t>Coming Together Forum identified transportation as a key priority for community health</w:t>
      </w:r>
    </w:p>
    <w:p w:rsidR="00A53A12" w:rsidRDefault="00A53A12" w:rsidP="00A53A12">
      <w:pPr>
        <w:pStyle w:val="ListParagraph"/>
        <w:numPr>
          <w:ilvl w:val="0"/>
          <w:numId w:val="9"/>
        </w:numPr>
        <w:spacing w:after="0"/>
      </w:pPr>
      <w:r>
        <w:t xml:space="preserve">Child and Youth working group has identified as a top priority for youth </w:t>
      </w:r>
    </w:p>
    <w:p w:rsidR="00A53A12" w:rsidRDefault="00A53A12" w:rsidP="00A53A12">
      <w:pPr>
        <w:pStyle w:val="ListParagraph"/>
        <w:numPr>
          <w:ilvl w:val="0"/>
          <w:numId w:val="9"/>
        </w:numPr>
        <w:spacing w:after="0"/>
      </w:pPr>
      <w:r>
        <w:t>Excited to support and maintain the conversation</w:t>
      </w:r>
    </w:p>
    <w:p w:rsidR="00A53A12" w:rsidRDefault="00A53A12" w:rsidP="00A53A12">
      <w:pPr>
        <w:spacing w:after="0"/>
      </w:pPr>
      <w:r>
        <w:t>Ucluelet First Nation</w:t>
      </w:r>
    </w:p>
    <w:p w:rsidR="00A53A12" w:rsidRDefault="00A53A12" w:rsidP="00A53A12">
      <w:pPr>
        <w:pStyle w:val="ListParagraph"/>
        <w:numPr>
          <w:ilvl w:val="0"/>
          <w:numId w:val="10"/>
        </w:numPr>
        <w:spacing w:after="0"/>
      </w:pPr>
      <w:r>
        <w:t>Isolated community</w:t>
      </w:r>
    </w:p>
    <w:p w:rsidR="00A53A12" w:rsidRDefault="00A53A12" w:rsidP="00A53A12">
      <w:pPr>
        <w:pStyle w:val="ListParagraph"/>
        <w:numPr>
          <w:ilvl w:val="0"/>
          <w:numId w:val="10"/>
        </w:numPr>
        <w:spacing w:after="0"/>
      </w:pPr>
      <w:r>
        <w:t>Bring as many services into community but require increased access</w:t>
      </w:r>
    </w:p>
    <w:p w:rsidR="00A53A12" w:rsidRDefault="00A53A12" w:rsidP="00A53A12"/>
    <w:p w:rsidR="00A53A12" w:rsidRDefault="00A53A12" w:rsidP="00A53A12"/>
    <w:p w:rsidR="00A53A12" w:rsidRDefault="00A53A12" w:rsidP="00A53A12"/>
    <w:p w:rsidR="00A53A12" w:rsidRDefault="00A53A12" w:rsidP="00A53A12"/>
    <w:p w:rsidR="00A53A12" w:rsidRDefault="00A53A12" w:rsidP="00A53A12">
      <w:pPr>
        <w:sectPr w:rsidR="00A53A12" w:rsidSect="00A53A12">
          <w:type w:val="continuous"/>
          <w:pgSz w:w="12240" w:h="15840"/>
          <w:pgMar w:top="1440" w:right="1440" w:bottom="1440" w:left="1440" w:header="708" w:footer="708" w:gutter="0"/>
          <w:cols w:num="2" w:space="708"/>
          <w:docGrid w:linePitch="360"/>
        </w:sectPr>
      </w:pPr>
    </w:p>
    <w:p w:rsidR="00A53A12" w:rsidRDefault="00A53A12" w:rsidP="00A53A12"/>
    <w:p w:rsidR="00A53A12" w:rsidRDefault="00A53A12" w:rsidP="00A53A12">
      <w:pPr>
        <w:pStyle w:val="Heading2"/>
      </w:pPr>
      <w:r>
        <w:lastRenderedPageBreak/>
        <w:t>ACHN Commitment</w:t>
      </w:r>
    </w:p>
    <w:p w:rsidR="00654CA6" w:rsidRPr="00A53A12" w:rsidRDefault="00A53A12" w:rsidP="00A53A12">
      <w:pPr>
        <w:rPr>
          <w:smallCaps/>
          <w:spacing w:val="5"/>
          <w:sz w:val="28"/>
          <w:szCs w:val="28"/>
        </w:rPr>
      </w:pPr>
      <w:r>
        <w:t>Marcie took the opportunity to define the role which the ACHN has committed to take for transportation initiatives:</w:t>
      </w:r>
    </w:p>
    <w:p w:rsidR="00A53A12" w:rsidRDefault="00A53A12" w:rsidP="00A53A12">
      <w:pPr>
        <w:pStyle w:val="ListParagraph"/>
        <w:numPr>
          <w:ilvl w:val="0"/>
          <w:numId w:val="4"/>
        </w:numPr>
      </w:pPr>
      <w:r w:rsidRPr="00A53A12">
        <w:rPr>
          <w:b/>
        </w:rPr>
        <w:t>Convene and communicate</w:t>
      </w:r>
      <w:r>
        <w:t xml:space="preserve"> – bring in partners, gather information and pull together working groups when no other group has the mandate to do so. </w:t>
      </w:r>
    </w:p>
    <w:p w:rsidR="00A53A12" w:rsidRDefault="00A53A12" w:rsidP="00A53A12">
      <w:pPr>
        <w:pStyle w:val="ListParagraph"/>
      </w:pPr>
      <w:r>
        <w:t>Lead a regional action table to influence regional initiatives.</w:t>
      </w:r>
    </w:p>
    <w:p w:rsidR="00A53A12" w:rsidRDefault="00A53A12" w:rsidP="00A53A12">
      <w:pPr>
        <w:pStyle w:val="ListParagraph"/>
        <w:numPr>
          <w:ilvl w:val="0"/>
          <w:numId w:val="4"/>
        </w:numPr>
      </w:pPr>
      <w:r w:rsidRPr="00A53A12">
        <w:rPr>
          <w:b/>
        </w:rPr>
        <w:t>Identify opportunities</w:t>
      </w:r>
      <w:r>
        <w:t xml:space="preserve"> – assist in regional conversations to bring forward opportunities, leverage influence, resources, information and stakeholders.</w:t>
      </w:r>
    </w:p>
    <w:p w:rsidR="00A53A12" w:rsidRPr="00A53A12" w:rsidRDefault="00A53A12" w:rsidP="00A53A12">
      <w:pPr>
        <w:pStyle w:val="ListParagraph"/>
        <w:numPr>
          <w:ilvl w:val="0"/>
          <w:numId w:val="4"/>
        </w:numPr>
      </w:pPr>
      <w:r w:rsidRPr="00A53A12">
        <w:rPr>
          <w:b/>
        </w:rPr>
        <w:t>Monitor and evaluate</w:t>
      </w:r>
      <w:r>
        <w:t xml:space="preserve"> – ensure momentum is maintained, evaluate impact and progress, utilize information to inform future initiatives and regional stakeholders</w:t>
      </w:r>
    </w:p>
    <w:p w:rsidR="00654CA6" w:rsidRPr="00A53A12" w:rsidRDefault="00654CA6" w:rsidP="00A53A12">
      <w:pPr>
        <w:pStyle w:val="Heading1"/>
      </w:pPr>
      <w:r w:rsidRPr="00A53A12">
        <w:t>Review opportunities</w:t>
      </w:r>
    </w:p>
    <w:p w:rsidR="00654CA6" w:rsidRDefault="00E26F33" w:rsidP="00E26F33">
      <w:pPr>
        <w:pStyle w:val="Heading2"/>
      </w:pPr>
      <w:r>
        <w:t>Wheels for Wellness</w:t>
      </w:r>
    </w:p>
    <w:p w:rsidR="00936B5E" w:rsidRDefault="00E26F33" w:rsidP="003B39DD">
      <w:pPr>
        <w:jc w:val="left"/>
        <w:sectPr w:rsidR="00936B5E" w:rsidSect="00A53A12">
          <w:type w:val="continuous"/>
          <w:pgSz w:w="12240" w:h="15840"/>
          <w:pgMar w:top="1440" w:right="1440" w:bottom="1440" w:left="1440" w:header="708" w:footer="708" w:gutter="0"/>
          <w:cols w:space="708"/>
          <w:docGrid w:linePitch="360"/>
        </w:sectPr>
      </w:pPr>
      <w:r>
        <w:t xml:space="preserve">Don Buchner, ED for Wheels for Wellness, provided an overview of plans for medical service to west coast communities and provided a copy of the Annex </w:t>
      </w:r>
      <w:proofErr w:type="gramStart"/>
      <w:r>
        <w:t>A</w:t>
      </w:r>
      <w:proofErr w:type="gramEnd"/>
      <w:r>
        <w:t xml:space="preserve"> submitted in an RFP to Island Health for medical services travel which includes west coast communities.</w:t>
      </w:r>
    </w:p>
    <w:p w:rsidR="00E26F33" w:rsidRPr="00E26F33" w:rsidRDefault="00E26F33" w:rsidP="00A53A12">
      <w:r>
        <w:rPr>
          <w:noProof/>
          <w:lang w:eastAsia="en-CA"/>
        </w:rPr>
        <w:lastRenderedPageBreak/>
        <w:drawing>
          <wp:inline distT="0" distB="0" distL="0" distR="0" wp14:anchorId="1F0336A0" wp14:editId="59535BDC">
            <wp:extent cx="2990850" cy="398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 13.05.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2435" cy="3989913"/>
                    </a:xfrm>
                    <a:prstGeom prst="rect">
                      <a:avLst/>
                    </a:prstGeom>
                  </pic:spPr>
                </pic:pic>
              </a:graphicData>
            </a:graphic>
          </wp:inline>
        </w:drawing>
      </w:r>
    </w:p>
    <w:p w:rsidR="003B39DD" w:rsidRDefault="003B39DD" w:rsidP="00936B5E">
      <w:pPr>
        <w:jc w:val="left"/>
      </w:pPr>
    </w:p>
    <w:p w:rsidR="00936B5E" w:rsidRDefault="003B6F9F" w:rsidP="00936B5E">
      <w:pPr>
        <w:jc w:val="left"/>
      </w:pPr>
      <w:proofErr w:type="gramStart"/>
      <w:r w:rsidRPr="00936B5E">
        <w:t xml:space="preserve">Wheels </w:t>
      </w:r>
      <w:r w:rsidR="00936B5E">
        <w:t>for Wellness is</w:t>
      </w:r>
      <w:proofErr w:type="gramEnd"/>
      <w:r w:rsidR="00936B5E">
        <w:t xml:space="preserve"> prepared to move forward with a pilot project to provide services to the west coast communities whether successful in this RFP or not, after a pilot the program could be </w:t>
      </w:r>
      <w:proofErr w:type="spellStart"/>
      <w:r w:rsidR="00936B5E">
        <w:t>maintinaed</w:t>
      </w:r>
      <w:proofErr w:type="spellEnd"/>
      <w:r w:rsidR="00936B5E">
        <w:t xml:space="preserve"> through gaming grant funds. </w:t>
      </w:r>
    </w:p>
    <w:p w:rsidR="00936B5E" w:rsidRDefault="00936B5E" w:rsidP="00936B5E">
      <w:pPr>
        <w:jc w:val="left"/>
      </w:pPr>
      <w:r>
        <w:t>Program would provide:</w:t>
      </w:r>
    </w:p>
    <w:p w:rsidR="00936B5E" w:rsidRDefault="00936B5E" w:rsidP="00936B5E">
      <w:pPr>
        <w:pStyle w:val="ListParagraph"/>
        <w:numPr>
          <w:ilvl w:val="0"/>
          <w:numId w:val="11"/>
        </w:numPr>
        <w:jc w:val="left"/>
      </w:pPr>
      <w:r>
        <w:t xml:space="preserve">Transportation for confirmed medical appointments over 60 </w:t>
      </w:r>
      <w:proofErr w:type="spellStart"/>
      <w:r>
        <w:t>kms</w:t>
      </w:r>
      <w:proofErr w:type="spellEnd"/>
      <w:r>
        <w:t xml:space="preserve"> from pick up.</w:t>
      </w:r>
    </w:p>
    <w:p w:rsidR="00936B5E" w:rsidRDefault="00936B5E" w:rsidP="00936B5E">
      <w:pPr>
        <w:pStyle w:val="ListParagraph"/>
        <w:numPr>
          <w:ilvl w:val="0"/>
          <w:numId w:val="11"/>
        </w:numPr>
        <w:jc w:val="left"/>
      </w:pPr>
      <w:r>
        <w:t>Trip coordination from Wheels for Wellness call centre</w:t>
      </w:r>
    </w:p>
    <w:p w:rsidR="00936B5E" w:rsidRDefault="00936B5E" w:rsidP="00936B5E">
      <w:pPr>
        <w:pStyle w:val="ListParagraph"/>
        <w:numPr>
          <w:ilvl w:val="0"/>
          <w:numId w:val="11"/>
        </w:numPr>
        <w:jc w:val="left"/>
      </w:pPr>
      <w:r>
        <w:t>Wheels for Wellness van and maintenance</w:t>
      </w:r>
    </w:p>
    <w:p w:rsidR="00936B5E" w:rsidRDefault="00936B5E" w:rsidP="00936B5E">
      <w:pPr>
        <w:pStyle w:val="ListParagraph"/>
        <w:numPr>
          <w:ilvl w:val="0"/>
          <w:numId w:val="11"/>
        </w:numPr>
        <w:jc w:val="left"/>
      </w:pPr>
      <w:r>
        <w:t>Marketing and promotion of service</w:t>
      </w:r>
    </w:p>
    <w:p w:rsidR="00936B5E" w:rsidRDefault="00936B5E" w:rsidP="00936B5E">
      <w:pPr>
        <w:jc w:val="left"/>
      </w:pPr>
      <w:r>
        <w:t>West Coast region contributions</w:t>
      </w:r>
      <w:r>
        <w:t>:</w:t>
      </w:r>
    </w:p>
    <w:p w:rsidR="00936B5E" w:rsidRDefault="00936B5E" w:rsidP="00936B5E">
      <w:pPr>
        <w:pStyle w:val="ListParagraph"/>
        <w:numPr>
          <w:ilvl w:val="0"/>
          <w:numId w:val="11"/>
        </w:numPr>
        <w:jc w:val="left"/>
      </w:pPr>
      <w:r>
        <w:t>Volunteer drivers with appropriate commercial driving certifications</w:t>
      </w:r>
    </w:p>
    <w:p w:rsidR="003B39DD" w:rsidRDefault="00936B5E" w:rsidP="003B39DD">
      <w:pPr>
        <w:pStyle w:val="ListParagraph"/>
        <w:numPr>
          <w:ilvl w:val="0"/>
          <w:numId w:val="11"/>
        </w:numPr>
        <w:jc w:val="left"/>
      </w:pPr>
      <w:r>
        <w:t>Funding commitment</w:t>
      </w:r>
      <w:r w:rsidR="003B39DD">
        <w:t>, approx. $25,000 which could be split between stakeholders to increase feasibility ($5000/per community/stakeholder group)</w:t>
      </w:r>
    </w:p>
    <w:p w:rsidR="00936B5E" w:rsidRDefault="00936B5E" w:rsidP="003B39DD">
      <w:pPr>
        <w:jc w:val="left"/>
        <w:sectPr w:rsidR="00936B5E" w:rsidSect="00936B5E">
          <w:type w:val="continuous"/>
          <w:pgSz w:w="12240" w:h="15840"/>
          <w:pgMar w:top="1440" w:right="1440" w:bottom="1440" w:left="1440" w:header="708" w:footer="708" w:gutter="0"/>
          <w:cols w:num="2" w:space="708"/>
          <w:docGrid w:linePitch="360"/>
        </w:sectPr>
      </w:pPr>
    </w:p>
    <w:p w:rsidR="003B39DD" w:rsidRDefault="003B39DD" w:rsidP="003B39DD">
      <w:pPr>
        <w:pStyle w:val="Heading3"/>
      </w:pPr>
    </w:p>
    <w:p w:rsidR="00936B5E" w:rsidRDefault="003B39DD" w:rsidP="003B39DD">
      <w:pPr>
        <w:pStyle w:val="Heading3"/>
      </w:pPr>
      <w:r>
        <w:lastRenderedPageBreak/>
        <w:t>Action Items:</w:t>
      </w:r>
    </w:p>
    <w:p w:rsidR="003B39DD" w:rsidRDefault="003B39DD" w:rsidP="003B39DD">
      <w:pPr>
        <w:pStyle w:val="ListParagraph"/>
        <w:numPr>
          <w:ilvl w:val="0"/>
          <w:numId w:val="13"/>
        </w:numPr>
      </w:pPr>
      <w:r>
        <w:t>Aaron Rodgers to convene a working group meeting next week (October 5</w:t>
      </w:r>
      <w:r w:rsidRPr="003B39DD">
        <w:rPr>
          <w:vertAlign w:val="superscript"/>
        </w:rPr>
        <w:t>th</w:t>
      </w:r>
      <w:r>
        <w:t xml:space="preserve"> to 9</w:t>
      </w:r>
      <w:r w:rsidRPr="003B39DD">
        <w:rPr>
          <w:vertAlign w:val="superscript"/>
        </w:rPr>
        <w:t>th</w:t>
      </w:r>
      <w:r>
        <w:t>) for action planning around this opportunity</w:t>
      </w:r>
    </w:p>
    <w:p w:rsidR="003B39DD" w:rsidRDefault="003B39DD" w:rsidP="003B39DD">
      <w:pPr>
        <w:pStyle w:val="ListParagraph"/>
        <w:numPr>
          <w:ilvl w:val="0"/>
          <w:numId w:val="13"/>
        </w:numPr>
      </w:pPr>
      <w:r>
        <w:t>Don Buchner to provide details of community commitments and requirements in both possible scenarios (Successful RFP vs Pilot Project)</w:t>
      </w:r>
    </w:p>
    <w:p w:rsidR="003B39DD" w:rsidRDefault="003B39DD" w:rsidP="003B39DD">
      <w:pPr>
        <w:pStyle w:val="ListParagraph"/>
        <w:numPr>
          <w:ilvl w:val="0"/>
          <w:numId w:val="13"/>
        </w:numPr>
      </w:pPr>
      <w:r>
        <w:t>Working  Group to formalize plan, budget and timeline, reach out to identified stakeholders</w:t>
      </w:r>
    </w:p>
    <w:p w:rsidR="003B39DD" w:rsidRDefault="003B39DD" w:rsidP="003B39DD">
      <w:pPr>
        <w:pStyle w:val="ListParagraph"/>
        <w:numPr>
          <w:ilvl w:val="0"/>
          <w:numId w:val="13"/>
        </w:numPr>
      </w:pPr>
      <w:r>
        <w:t>Working group members – Juliet Van Vliet, Aaron Rodgers, Marilyn McEw</w:t>
      </w:r>
      <w:r w:rsidR="00567F25">
        <w:t xml:space="preserve">an, Jon </w:t>
      </w:r>
      <w:proofErr w:type="spellStart"/>
      <w:r w:rsidR="00567F25">
        <w:t>Towgood</w:t>
      </w:r>
      <w:proofErr w:type="spellEnd"/>
      <w:r w:rsidR="00567F25">
        <w:t>, Trevor Wickham</w:t>
      </w:r>
    </w:p>
    <w:p w:rsidR="003B39DD" w:rsidRDefault="003B39DD" w:rsidP="003B39DD">
      <w:pPr>
        <w:pStyle w:val="Heading3"/>
      </w:pPr>
      <w:r>
        <w:t>Additional Partners Identified</w:t>
      </w:r>
    </w:p>
    <w:p w:rsidR="003B39DD" w:rsidRDefault="003B39DD" w:rsidP="003B39DD">
      <w:pPr>
        <w:pStyle w:val="ListParagraph"/>
        <w:numPr>
          <w:ilvl w:val="0"/>
          <w:numId w:val="15"/>
        </w:numPr>
      </w:pPr>
      <w:r>
        <w:t>Communities not present for discussion (Tla-o-qui-aht, Ahousaht, Hesquiaht)</w:t>
      </w:r>
    </w:p>
    <w:p w:rsidR="003B39DD" w:rsidRDefault="003B39DD" w:rsidP="003B39DD">
      <w:pPr>
        <w:pStyle w:val="ListParagraph"/>
        <w:numPr>
          <w:ilvl w:val="0"/>
          <w:numId w:val="15"/>
        </w:numPr>
      </w:pPr>
      <w:r>
        <w:t>First Nations Health Authority</w:t>
      </w:r>
    </w:p>
    <w:p w:rsidR="003B39DD" w:rsidRDefault="003B39DD" w:rsidP="003B39DD">
      <w:pPr>
        <w:pStyle w:val="ListParagraph"/>
        <w:numPr>
          <w:ilvl w:val="0"/>
          <w:numId w:val="15"/>
        </w:numPr>
      </w:pPr>
      <w:r>
        <w:t>Division of Family Practice</w:t>
      </w:r>
    </w:p>
    <w:p w:rsidR="003B39DD" w:rsidRPr="003B39DD" w:rsidRDefault="003B39DD" w:rsidP="003B39DD">
      <w:pPr>
        <w:pStyle w:val="ListParagraph"/>
        <w:numPr>
          <w:ilvl w:val="0"/>
          <w:numId w:val="15"/>
        </w:numPr>
      </w:pPr>
      <w:r>
        <w:t>Tofino General Hospital/Rural Health Manager</w:t>
      </w:r>
    </w:p>
    <w:p w:rsidR="005E21B3" w:rsidRDefault="00567F25" w:rsidP="00567F25">
      <w:pPr>
        <w:pStyle w:val="Heading2"/>
      </w:pPr>
      <w:r>
        <w:t>ACHN Transportation Overview</w:t>
      </w:r>
    </w:p>
    <w:p w:rsidR="0082640E" w:rsidRDefault="00567F25" w:rsidP="0082640E">
      <w:pPr>
        <w:jc w:val="left"/>
      </w:pPr>
      <w:r>
        <w:t>Marcie touched quickly on information gathered through the ACHN Transportation initiative and action items moving forward.</w:t>
      </w:r>
      <w:r w:rsidR="0082640E">
        <w:t xml:space="preserve"> From the June 11</w:t>
      </w:r>
      <w:r w:rsidR="0082640E" w:rsidRPr="0082640E">
        <w:rPr>
          <w:vertAlign w:val="superscript"/>
        </w:rPr>
        <w:t>th</w:t>
      </w:r>
      <w:r w:rsidR="0082640E">
        <w:t xml:space="preserve"> Dialog to Action the ACHN received input into the overall framework and scope of their role in transportation planning. Access to services and basic needs is the core priority for ACHN transportation planning. The ACHN will convene, communicate, support planning and action as well as monitor and evaluate transportation initiatives which align with identified priorities and ways forward.</w:t>
      </w:r>
    </w:p>
    <w:p w:rsidR="00567F25" w:rsidRDefault="0082640E" w:rsidP="0082640E">
      <w:pPr>
        <w:jc w:val="left"/>
      </w:pPr>
      <w:r>
        <w:rPr>
          <w:noProof/>
          <w:lang w:eastAsia="en-CA"/>
        </w:rPr>
        <w:drawing>
          <wp:inline distT="0" distB="0" distL="0" distR="0">
            <wp:extent cx="2621756" cy="34956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 14.32.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756" cy="3495675"/>
                    </a:xfrm>
                    <a:prstGeom prst="rect">
                      <a:avLst/>
                    </a:prstGeom>
                  </pic:spPr>
                </pic:pic>
              </a:graphicData>
            </a:graphic>
          </wp:inline>
        </w:drawing>
      </w:r>
      <w:r>
        <w:t xml:space="preserve"> </w:t>
      </w:r>
      <w:r>
        <w:rPr>
          <w:noProof/>
          <w:lang w:eastAsia="en-CA"/>
        </w:rPr>
        <w:drawing>
          <wp:inline distT="0" distB="0" distL="0" distR="0">
            <wp:extent cx="26289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 14.33.12.jpg"/>
                    <pic:cNvPicPr/>
                  </pic:nvPicPr>
                  <pic:blipFill>
                    <a:blip r:embed="rId8">
                      <a:extLst>
                        <a:ext uri="{28A0092B-C50C-407E-A947-70E740481C1C}">
                          <a14:useLocalDpi xmlns:a14="http://schemas.microsoft.com/office/drawing/2010/main" val="0"/>
                        </a:ext>
                      </a:extLst>
                    </a:blip>
                    <a:stretch>
                      <a:fillRect/>
                    </a:stretch>
                  </pic:blipFill>
                  <pic:spPr>
                    <a:xfrm>
                      <a:off x="0" y="0"/>
                      <a:ext cx="2631013" cy="3508017"/>
                    </a:xfrm>
                    <a:prstGeom prst="rect">
                      <a:avLst/>
                    </a:prstGeom>
                  </pic:spPr>
                </pic:pic>
              </a:graphicData>
            </a:graphic>
          </wp:inline>
        </w:drawing>
      </w:r>
    </w:p>
    <w:p w:rsidR="00654CA6" w:rsidRDefault="00654CA6" w:rsidP="0082640E">
      <w:pPr>
        <w:spacing w:after="0"/>
        <w:jc w:val="left"/>
      </w:pPr>
    </w:p>
    <w:p w:rsidR="0082640E" w:rsidRDefault="0082640E" w:rsidP="0082640E">
      <w:pPr>
        <w:spacing w:after="0"/>
        <w:jc w:val="left"/>
      </w:pPr>
    </w:p>
    <w:p w:rsidR="0082640E" w:rsidRDefault="0082640E" w:rsidP="0082640E">
      <w:pPr>
        <w:spacing w:after="0"/>
        <w:jc w:val="left"/>
      </w:pPr>
    </w:p>
    <w:p w:rsidR="0082640E" w:rsidRDefault="00EA4C29" w:rsidP="0082640E">
      <w:pPr>
        <w:pStyle w:val="Heading2"/>
      </w:pPr>
      <w:r>
        <w:lastRenderedPageBreak/>
        <w:t>West Coast Priorities</w:t>
      </w:r>
    </w:p>
    <w:p w:rsidR="00EA4C29" w:rsidRDefault="00EA4C29" w:rsidP="007E4AFC">
      <w:pPr>
        <w:jc w:val="left"/>
      </w:pPr>
      <w:r>
        <w:t>The group engaged in a discussion around west coast priorities and opportunities</w:t>
      </w:r>
      <w:r w:rsidR="007E4AFC">
        <w:t>. Transportation between communities was identified as the most evident first step forward in beginning to address west coast transportation needs. The group identified target populations and community needs, opportunities and models, additional needs and outlined a brief action plan to move forward action planning.</w:t>
      </w:r>
    </w:p>
    <w:p w:rsidR="00EA4C29" w:rsidRPr="00EA4C29" w:rsidRDefault="00EA4C29" w:rsidP="00EA4C29">
      <w:pPr>
        <w:pStyle w:val="Heading3"/>
      </w:pPr>
      <w:r>
        <w:t>Priorities</w:t>
      </w:r>
    </w:p>
    <w:p w:rsidR="00EA4C29" w:rsidRDefault="00EA4C29" w:rsidP="00EA4C29">
      <w:pPr>
        <w:pStyle w:val="ListParagraph"/>
        <w:numPr>
          <w:ilvl w:val="0"/>
          <w:numId w:val="16"/>
        </w:numPr>
      </w:pPr>
      <w:r>
        <w:t>Increase transportation network between communities</w:t>
      </w:r>
    </w:p>
    <w:p w:rsidR="00EA4C29" w:rsidRDefault="00EA4C29" w:rsidP="00EA4C29">
      <w:pPr>
        <w:pStyle w:val="ListParagraph"/>
        <w:numPr>
          <w:ilvl w:val="0"/>
          <w:numId w:val="16"/>
        </w:numPr>
      </w:pPr>
      <w:r>
        <w:t>Increase access to employment, community services and opportunities for participation within regional communities</w:t>
      </w:r>
    </w:p>
    <w:p w:rsidR="00EA4C29" w:rsidRDefault="00EA4C29" w:rsidP="00EA4C29">
      <w:pPr>
        <w:pStyle w:val="ListParagraph"/>
        <w:numPr>
          <w:ilvl w:val="0"/>
          <w:numId w:val="16"/>
        </w:numPr>
      </w:pPr>
      <w:r>
        <w:t>Target youth, seniors, medical and employment access</w:t>
      </w:r>
    </w:p>
    <w:p w:rsidR="00EA4C29" w:rsidRDefault="00EA4C29" w:rsidP="00EA4C29">
      <w:pPr>
        <w:pStyle w:val="Heading3"/>
      </w:pPr>
      <w:r>
        <w:t>Opportunities</w:t>
      </w:r>
    </w:p>
    <w:p w:rsidR="00EA4C29" w:rsidRDefault="00EA4C29" w:rsidP="00EA4C29">
      <w:pPr>
        <w:pStyle w:val="ListParagraph"/>
        <w:numPr>
          <w:ilvl w:val="0"/>
          <w:numId w:val="17"/>
        </w:numPr>
      </w:pPr>
      <w:r>
        <w:t>Medical travel out of town under investigation through Wheels for Wellness working group</w:t>
      </w:r>
    </w:p>
    <w:p w:rsidR="00EA4C29" w:rsidRDefault="00EA4C29" w:rsidP="00EA4C29">
      <w:pPr>
        <w:pStyle w:val="ListParagraph"/>
        <w:numPr>
          <w:ilvl w:val="0"/>
          <w:numId w:val="17"/>
        </w:numPr>
      </w:pPr>
      <w:r>
        <w:t>Within west coast communities</w:t>
      </w:r>
    </w:p>
    <w:p w:rsidR="00EA4C29" w:rsidRDefault="00EA4C29" w:rsidP="00EA4C29">
      <w:pPr>
        <w:pStyle w:val="ListParagraph"/>
        <w:numPr>
          <w:ilvl w:val="0"/>
          <w:numId w:val="3"/>
        </w:numPr>
      </w:pPr>
      <w:r>
        <w:t>Shuttle</w:t>
      </w:r>
    </w:p>
    <w:p w:rsidR="00EA4C29" w:rsidRDefault="00EA4C29" w:rsidP="00EA4C29">
      <w:pPr>
        <w:pStyle w:val="ListParagraph"/>
        <w:numPr>
          <w:ilvl w:val="0"/>
          <w:numId w:val="3"/>
        </w:numPr>
      </w:pPr>
      <w:r>
        <w:t>Ride share programs</w:t>
      </w:r>
    </w:p>
    <w:p w:rsidR="00EA4C29" w:rsidRDefault="00EA4C29" w:rsidP="00EA4C29">
      <w:pPr>
        <w:pStyle w:val="ListParagraph"/>
        <w:numPr>
          <w:ilvl w:val="0"/>
          <w:numId w:val="3"/>
        </w:numPr>
      </w:pPr>
      <w:r>
        <w:t>Hitch Planet model</w:t>
      </w:r>
    </w:p>
    <w:p w:rsidR="00EA4C29" w:rsidRDefault="00EA4C29" w:rsidP="00607319">
      <w:pPr>
        <w:pStyle w:val="ListParagraph"/>
        <w:numPr>
          <w:ilvl w:val="0"/>
          <w:numId w:val="3"/>
        </w:numPr>
      </w:pPr>
      <w:r>
        <w:t>Centralized coordination website/data base – hack-a-thon to develop(?), also consider no/low tech options</w:t>
      </w:r>
    </w:p>
    <w:p w:rsidR="00492438" w:rsidRDefault="00492438" w:rsidP="00607319">
      <w:pPr>
        <w:pStyle w:val="ListParagraph"/>
        <w:numPr>
          <w:ilvl w:val="0"/>
          <w:numId w:val="3"/>
        </w:numPr>
      </w:pPr>
      <w:r>
        <w:t>Provide free transportation for youth and seniors and low cost/subsidized transport between communities for employment</w:t>
      </w:r>
    </w:p>
    <w:p w:rsidR="00607319" w:rsidRDefault="00607319" w:rsidP="00607319">
      <w:pPr>
        <w:pStyle w:val="Heading3"/>
      </w:pPr>
      <w:r>
        <w:t>Needs</w:t>
      </w:r>
    </w:p>
    <w:p w:rsidR="00607319" w:rsidRDefault="00607319" w:rsidP="00607319">
      <w:pPr>
        <w:pStyle w:val="ListParagraph"/>
        <w:numPr>
          <w:ilvl w:val="0"/>
          <w:numId w:val="18"/>
        </w:numPr>
      </w:pPr>
      <w:r>
        <w:t>Data</w:t>
      </w:r>
    </w:p>
    <w:p w:rsidR="00607319" w:rsidRDefault="00607319" w:rsidP="00607319">
      <w:pPr>
        <w:pStyle w:val="ListParagraph"/>
        <w:numPr>
          <w:ilvl w:val="0"/>
          <w:numId w:val="3"/>
        </w:numPr>
      </w:pPr>
      <w:r>
        <w:t>Ridership from pilots</w:t>
      </w:r>
    </w:p>
    <w:p w:rsidR="00607319" w:rsidRDefault="00607319" w:rsidP="00607319">
      <w:pPr>
        <w:pStyle w:val="ListParagraph"/>
        <w:numPr>
          <w:ilvl w:val="0"/>
          <w:numId w:val="3"/>
        </w:numPr>
      </w:pPr>
      <w:r>
        <w:t xml:space="preserve">Medical travel data (ACHN will have some preliminary numbers for </w:t>
      </w:r>
      <w:r w:rsidR="00AA722B">
        <w:t>mid-October</w:t>
      </w:r>
      <w:r>
        <w:t>)</w:t>
      </w:r>
    </w:p>
    <w:p w:rsidR="00607319" w:rsidRDefault="007E4AFC" w:rsidP="00607319">
      <w:pPr>
        <w:pStyle w:val="ListParagraph"/>
        <w:numPr>
          <w:ilvl w:val="0"/>
          <w:numId w:val="3"/>
        </w:numPr>
      </w:pPr>
      <w:r>
        <w:t>Shuttle data</w:t>
      </w:r>
    </w:p>
    <w:p w:rsidR="00493C2E" w:rsidRDefault="00493C2E" w:rsidP="00607319">
      <w:pPr>
        <w:pStyle w:val="ListParagraph"/>
        <w:numPr>
          <w:ilvl w:val="0"/>
          <w:numId w:val="3"/>
        </w:numPr>
      </w:pPr>
      <w:r>
        <w:t>Transportation Habits Study – referenced by Juliet</w:t>
      </w:r>
    </w:p>
    <w:p w:rsidR="00493C2E" w:rsidRDefault="00493C2E" w:rsidP="00607319">
      <w:pPr>
        <w:pStyle w:val="ListParagraph"/>
        <w:numPr>
          <w:ilvl w:val="0"/>
          <w:numId w:val="3"/>
        </w:numPr>
      </w:pPr>
      <w:r>
        <w:t>CBT transportation and youth data</w:t>
      </w:r>
    </w:p>
    <w:p w:rsidR="00607319" w:rsidRDefault="00AA722B" w:rsidP="00607319">
      <w:pPr>
        <w:pStyle w:val="ListParagraph"/>
        <w:numPr>
          <w:ilvl w:val="0"/>
          <w:numId w:val="18"/>
        </w:numPr>
      </w:pPr>
      <w:r>
        <w:t>Inventory of existing infrastructure</w:t>
      </w:r>
    </w:p>
    <w:p w:rsidR="00AA722B" w:rsidRPr="00607319" w:rsidRDefault="00493C2E" w:rsidP="00607319">
      <w:pPr>
        <w:pStyle w:val="ListParagraph"/>
        <w:numPr>
          <w:ilvl w:val="0"/>
          <w:numId w:val="18"/>
        </w:numPr>
      </w:pPr>
      <w:r>
        <w:t>One pager – benefits of local transportation to employment, keeping young people and seniors in community, community development (infrastructure and social), community to community linkages (relationships)</w:t>
      </w:r>
    </w:p>
    <w:p w:rsidR="00AA722B" w:rsidRDefault="00AA722B" w:rsidP="00AA722B">
      <w:pPr>
        <w:pStyle w:val="Heading3"/>
      </w:pPr>
      <w:r>
        <w:t>Additional Partners</w:t>
      </w:r>
    </w:p>
    <w:p w:rsidR="00AA722B" w:rsidRDefault="007E4AFC" w:rsidP="007E4AFC">
      <w:pPr>
        <w:pStyle w:val="ListParagraph"/>
        <w:numPr>
          <w:ilvl w:val="0"/>
          <w:numId w:val="19"/>
        </w:numPr>
      </w:pPr>
      <w:r>
        <w:t>Resort Collaborative</w:t>
      </w:r>
    </w:p>
    <w:p w:rsidR="007E4AFC" w:rsidRDefault="007E4AFC" w:rsidP="007E4AFC">
      <w:pPr>
        <w:pStyle w:val="ListParagraph"/>
        <w:numPr>
          <w:ilvl w:val="0"/>
          <w:numId w:val="19"/>
        </w:numPr>
      </w:pPr>
      <w:r>
        <w:t>West coast communities not represented at meeting</w:t>
      </w:r>
    </w:p>
    <w:p w:rsidR="007E4AFC" w:rsidRDefault="00493C2E" w:rsidP="007E4AFC">
      <w:pPr>
        <w:pStyle w:val="ListParagraph"/>
        <w:numPr>
          <w:ilvl w:val="0"/>
          <w:numId w:val="19"/>
        </w:numPr>
      </w:pPr>
      <w:r>
        <w:t>Tofino Bus</w:t>
      </w:r>
    </w:p>
    <w:p w:rsidR="00493C2E" w:rsidRDefault="00493C2E" w:rsidP="007E4AFC">
      <w:pPr>
        <w:pStyle w:val="ListParagraph"/>
        <w:numPr>
          <w:ilvl w:val="0"/>
          <w:numId w:val="19"/>
        </w:numPr>
      </w:pPr>
      <w:r>
        <w:t>Parks Canada</w:t>
      </w:r>
    </w:p>
    <w:p w:rsidR="0050018D" w:rsidRDefault="0050018D" w:rsidP="007E4AFC">
      <w:pPr>
        <w:pStyle w:val="ListParagraph"/>
        <w:numPr>
          <w:ilvl w:val="0"/>
          <w:numId w:val="19"/>
        </w:numPr>
      </w:pPr>
      <w:r>
        <w:t>NETP</w:t>
      </w:r>
    </w:p>
    <w:p w:rsidR="00493C2E" w:rsidRDefault="00493C2E" w:rsidP="00493C2E">
      <w:pPr>
        <w:pStyle w:val="Heading3"/>
      </w:pPr>
      <w:r>
        <w:t>Action Items</w:t>
      </w:r>
    </w:p>
    <w:p w:rsidR="00492438" w:rsidRDefault="00492438" w:rsidP="00492438">
      <w:pPr>
        <w:pStyle w:val="ListParagraph"/>
        <w:numPr>
          <w:ilvl w:val="0"/>
          <w:numId w:val="20"/>
        </w:numPr>
      </w:pPr>
      <w:r>
        <w:t xml:space="preserve">Aaron to request to Tofino Bus to provide a cost breakdown for annual service – 3 to 4 trips daily between communities </w:t>
      </w:r>
      <w:bookmarkStart w:id="0" w:name="_GoBack"/>
      <w:bookmarkEnd w:id="0"/>
    </w:p>
    <w:p w:rsidR="00493C2E" w:rsidRDefault="00493C2E" w:rsidP="00493C2E">
      <w:pPr>
        <w:pStyle w:val="ListParagraph"/>
        <w:numPr>
          <w:ilvl w:val="0"/>
          <w:numId w:val="20"/>
        </w:numPr>
      </w:pPr>
      <w:r>
        <w:lastRenderedPageBreak/>
        <w:t>Pilot project working group to be convened through ACHN</w:t>
      </w:r>
      <w:r w:rsidR="00492438">
        <w:t xml:space="preserve"> when cost breakdown is prepared</w:t>
      </w:r>
    </w:p>
    <w:p w:rsidR="00492438" w:rsidRDefault="00492438" w:rsidP="00493C2E">
      <w:pPr>
        <w:pStyle w:val="ListParagraph"/>
        <w:numPr>
          <w:ilvl w:val="0"/>
          <w:numId w:val="20"/>
        </w:numPr>
      </w:pPr>
      <w:r>
        <w:t>Share information on rideshare and hitch planet models</w:t>
      </w:r>
    </w:p>
    <w:p w:rsidR="00492438" w:rsidRDefault="00492438" w:rsidP="00493C2E">
      <w:pPr>
        <w:pStyle w:val="ListParagraph"/>
        <w:numPr>
          <w:ilvl w:val="0"/>
          <w:numId w:val="20"/>
        </w:numPr>
      </w:pPr>
      <w:r>
        <w:t>Working group to identify and develop communications for features, cost and phases</w:t>
      </w:r>
    </w:p>
    <w:p w:rsidR="00492438" w:rsidRDefault="00492438" w:rsidP="00493C2E">
      <w:pPr>
        <w:pStyle w:val="ListParagraph"/>
        <w:numPr>
          <w:ilvl w:val="0"/>
          <w:numId w:val="20"/>
        </w:numPr>
      </w:pPr>
      <w:r>
        <w:t>CBT to cumulate transportation data</w:t>
      </w:r>
    </w:p>
    <w:p w:rsidR="00492438" w:rsidRDefault="00492438" w:rsidP="00493C2E">
      <w:pPr>
        <w:pStyle w:val="ListParagraph"/>
        <w:numPr>
          <w:ilvl w:val="0"/>
          <w:numId w:val="20"/>
        </w:numPr>
      </w:pPr>
      <w:r>
        <w:t>District of Ucluelet to bring forward Age Friendly report recommendations and opportunities</w:t>
      </w:r>
    </w:p>
    <w:p w:rsidR="00AA722B" w:rsidRDefault="00492438" w:rsidP="00492438">
      <w:pPr>
        <w:pStyle w:val="ListParagraph"/>
        <w:numPr>
          <w:ilvl w:val="0"/>
          <w:numId w:val="20"/>
        </w:numPr>
      </w:pPr>
      <w:r>
        <w:t xml:space="preserve">Engage additional partners and investigate cost sharing </w:t>
      </w:r>
    </w:p>
    <w:p w:rsidR="00654CA6" w:rsidRDefault="00492438" w:rsidP="00492438">
      <w:pPr>
        <w:pStyle w:val="Heading1"/>
      </w:pPr>
      <w:r>
        <w:t>Meeting Close</w:t>
      </w:r>
    </w:p>
    <w:p w:rsidR="00492438" w:rsidRDefault="00492438" w:rsidP="00492438">
      <w:r>
        <w:t xml:space="preserve">Meeting was wrapped up at 3:00pm, action items and next steps were reviewed. </w:t>
      </w:r>
    </w:p>
    <w:p w:rsidR="00492438" w:rsidRDefault="00492438" w:rsidP="00492438">
      <w:r>
        <w:t>Next meeting will be convened by Aaron Rodgers, targeted to Wheels for Wellness planning.</w:t>
      </w:r>
    </w:p>
    <w:p w:rsidR="00492438" w:rsidRPr="00492438" w:rsidRDefault="008B3DE3" w:rsidP="00492438">
      <w:r>
        <w:t>Late fall meeting will follow to discuss ground transportation between communities upon completion of Tofino Bus cost breakdown.</w:t>
      </w:r>
    </w:p>
    <w:sectPr w:rsidR="00492438" w:rsidRPr="00492438" w:rsidSect="00A53A1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C6"/>
    <w:multiLevelType w:val="hybridMultilevel"/>
    <w:tmpl w:val="CC86A4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C15741"/>
    <w:multiLevelType w:val="hybridMultilevel"/>
    <w:tmpl w:val="5D8A0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4E5F29"/>
    <w:multiLevelType w:val="hybridMultilevel"/>
    <w:tmpl w:val="EEC6A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BC6B1F"/>
    <w:multiLevelType w:val="hybridMultilevel"/>
    <w:tmpl w:val="0FC076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145A35"/>
    <w:multiLevelType w:val="hybridMultilevel"/>
    <w:tmpl w:val="C0925622"/>
    <w:lvl w:ilvl="0" w:tplc="7D06C9EA">
      <w:start w:val="1"/>
      <w:numFmt w:val="bullet"/>
      <w:lvlText w:val="-"/>
      <w:lvlJc w:val="left"/>
      <w:pPr>
        <w:ind w:left="1440" w:hanging="360"/>
      </w:pPr>
      <w:rPr>
        <w:rFonts w:ascii="Calibri" w:eastAsiaTheme="minorEastAsia"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CCE0B99"/>
    <w:multiLevelType w:val="hybridMultilevel"/>
    <w:tmpl w:val="9206768A"/>
    <w:lvl w:ilvl="0" w:tplc="7D06C9EA">
      <w:start w:val="1"/>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3B706E82"/>
    <w:multiLevelType w:val="hybridMultilevel"/>
    <w:tmpl w:val="6CEAC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DB46301"/>
    <w:multiLevelType w:val="hybridMultilevel"/>
    <w:tmpl w:val="EBEC4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9767342"/>
    <w:multiLevelType w:val="hybridMultilevel"/>
    <w:tmpl w:val="D86AE3E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nsid w:val="497D00D0"/>
    <w:multiLevelType w:val="hybridMultilevel"/>
    <w:tmpl w:val="90522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8F3FF3"/>
    <w:multiLevelType w:val="hybridMultilevel"/>
    <w:tmpl w:val="30E2A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EBD7618"/>
    <w:multiLevelType w:val="hybridMultilevel"/>
    <w:tmpl w:val="7EE0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FD255A"/>
    <w:multiLevelType w:val="hybridMultilevel"/>
    <w:tmpl w:val="3D182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CD37FA"/>
    <w:multiLevelType w:val="hybridMultilevel"/>
    <w:tmpl w:val="532AF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0253400"/>
    <w:multiLevelType w:val="hybridMultilevel"/>
    <w:tmpl w:val="006A5AF2"/>
    <w:lvl w:ilvl="0" w:tplc="AB78A4B4">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094579A"/>
    <w:multiLevelType w:val="hybridMultilevel"/>
    <w:tmpl w:val="07ACA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A191C84"/>
    <w:multiLevelType w:val="hybridMultilevel"/>
    <w:tmpl w:val="CE2E6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DE95665"/>
    <w:multiLevelType w:val="hybridMultilevel"/>
    <w:tmpl w:val="3134E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37F1245"/>
    <w:multiLevelType w:val="hybridMultilevel"/>
    <w:tmpl w:val="4064C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B582B83"/>
    <w:multiLevelType w:val="hybridMultilevel"/>
    <w:tmpl w:val="F2D09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14"/>
  </w:num>
  <w:num w:numId="6">
    <w:abstractNumId w:val="2"/>
  </w:num>
  <w:num w:numId="7">
    <w:abstractNumId w:val="7"/>
  </w:num>
  <w:num w:numId="8">
    <w:abstractNumId w:val="16"/>
  </w:num>
  <w:num w:numId="9">
    <w:abstractNumId w:val="6"/>
  </w:num>
  <w:num w:numId="10">
    <w:abstractNumId w:val="13"/>
  </w:num>
  <w:num w:numId="11">
    <w:abstractNumId w:val="11"/>
  </w:num>
  <w:num w:numId="12">
    <w:abstractNumId w:val="10"/>
  </w:num>
  <w:num w:numId="13">
    <w:abstractNumId w:val="15"/>
  </w:num>
  <w:num w:numId="14">
    <w:abstractNumId w:val="8"/>
  </w:num>
  <w:num w:numId="15">
    <w:abstractNumId w:val="12"/>
  </w:num>
  <w:num w:numId="16">
    <w:abstractNumId w:val="3"/>
  </w:num>
  <w:num w:numId="17">
    <w:abstractNumId w:val="18"/>
  </w:num>
  <w:num w:numId="18">
    <w:abstractNumId w:val="17"/>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6"/>
    <w:rsid w:val="00083377"/>
    <w:rsid w:val="001D3156"/>
    <w:rsid w:val="001D4E87"/>
    <w:rsid w:val="00334A1D"/>
    <w:rsid w:val="003B39DD"/>
    <w:rsid w:val="003B6F9F"/>
    <w:rsid w:val="003D2187"/>
    <w:rsid w:val="00492438"/>
    <w:rsid w:val="00493C2E"/>
    <w:rsid w:val="0050018D"/>
    <w:rsid w:val="00567F25"/>
    <w:rsid w:val="005E21B3"/>
    <w:rsid w:val="00607319"/>
    <w:rsid w:val="00654CA6"/>
    <w:rsid w:val="007E4AFC"/>
    <w:rsid w:val="0082640E"/>
    <w:rsid w:val="008663C9"/>
    <w:rsid w:val="008B3DE3"/>
    <w:rsid w:val="00936B5E"/>
    <w:rsid w:val="009B71D9"/>
    <w:rsid w:val="00A53A12"/>
    <w:rsid w:val="00AA722B"/>
    <w:rsid w:val="00CC2095"/>
    <w:rsid w:val="00E26F33"/>
    <w:rsid w:val="00EA4C29"/>
    <w:rsid w:val="00F41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6"/>
  </w:style>
  <w:style w:type="paragraph" w:styleId="Heading1">
    <w:name w:val="heading 1"/>
    <w:basedOn w:val="Normal"/>
    <w:next w:val="Normal"/>
    <w:link w:val="Heading1Char"/>
    <w:uiPriority w:val="9"/>
    <w:qFormat/>
    <w:rsid w:val="00654CA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54CA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54C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54C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54C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54C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54C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54C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54C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C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54CA6"/>
    <w:rPr>
      <w:smallCaps/>
      <w:sz w:val="48"/>
      <w:szCs w:val="48"/>
    </w:rPr>
  </w:style>
  <w:style w:type="character" w:customStyle="1" w:styleId="Heading1Char">
    <w:name w:val="Heading 1 Char"/>
    <w:basedOn w:val="DefaultParagraphFont"/>
    <w:link w:val="Heading1"/>
    <w:uiPriority w:val="9"/>
    <w:rsid w:val="00654CA6"/>
    <w:rPr>
      <w:smallCaps/>
      <w:spacing w:val="5"/>
      <w:sz w:val="32"/>
      <w:szCs w:val="32"/>
    </w:rPr>
  </w:style>
  <w:style w:type="character" w:customStyle="1" w:styleId="Heading2Char">
    <w:name w:val="Heading 2 Char"/>
    <w:basedOn w:val="DefaultParagraphFont"/>
    <w:link w:val="Heading2"/>
    <w:uiPriority w:val="9"/>
    <w:rsid w:val="00654CA6"/>
    <w:rPr>
      <w:smallCaps/>
      <w:spacing w:val="5"/>
      <w:sz w:val="28"/>
      <w:szCs w:val="28"/>
    </w:rPr>
  </w:style>
  <w:style w:type="character" w:customStyle="1" w:styleId="Heading3Char">
    <w:name w:val="Heading 3 Char"/>
    <w:basedOn w:val="DefaultParagraphFont"/>
    <w:link w:val="Heading3"/>
    <w:uiPriority w:val="9"/>
    <w:rsid w:val="00654CA6"/>
    <w:rPr>
      <w:smallCaps/>
      <w:spacing w:val="5"/>
      <w:sz w:val="24"/>
      <w:szCs w:val="24"/>
    </w:rPr>
  </w:style>
  <w:style w:type="character" w:customStyle="1" w:styleId="Heading4Char">
    <w:name w:val="Heading 4 Char"/>
    <w:basedOn w:val="DefaultParagraphFont"/>
    <w:link w:val="Heading4"/>
    <w:uiPriority w:val="9"/>
    <w:semiHidden/>
    <w:rsid w:val="00654CA6"/>
    <w:rPr>
      <w:smallCaps/>
      <w:spacing w:val="10"/>
      <w:sz w:val="22"/>
      <w:szCs w:val="22"/>
    </w:rPr>
  </w:style>
  <w:style w:type="character" w:customStyle="1" w:styleId="Heading5Char">
    <w:name w:val="Heading 5 Char"/>
    <w:basedOn w:val="DefaultParagraphFont"/>
    <w:link w:val="Heading5"/>
    <w:uiPriority w:val="9"/>
    <w:semiHidden/>
    <w:rsid w:val="00654C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54CA6"/>
    <w:rPr>
      <w:smallCaps/>
      <w:color w:val="C0504D" w:themeColor="accent2"/>
      <w:spacing w:val="5"/>
      <w:sz w:val="22"/>
    </w:rPr>
  </w:style>
  <w:style w:type="character" w:customStyle="1" w:styleId="Heading7Char">
    <w:name w:val="Heading 7 Char"/>
    <w:basedOn w:val="DefaultParagraphFont"/>
    <w:link w:val="Heading7"/>
    <w:uiPriority w:val="9"/>
    <w:semiHidden/>
    <w:rsid w:val="00654CA6"/>
    <w:rPr>
      <w:b/>
      <w:smallCaps/>
      <w:color w:val="C0504D" w:themeColor="accent2"/>
      <w:spacing w:val="10"/>
    </w:rPr>
  </w:style>
  <w:style w:type="character" w:customStyle="1" w:styleId="Heading8Char">
    <w:name w:val="Heading 8 Char"/>
    <w:basedOn w:val="DefaultParagraphFont"/>
    <w:link w:val="Heading8"/>
    <w:uiPriority w:val="9"/>
    <w:semiHidden/>
    <w:rsid w:val="00654CA6"/>
    <w:rPr>
      <w:b/>
      <w:i/>
      <w:smallCaps/>
      <w:color w:val="943634" w:themeColor="accent2" w:themeShade="BF"/>
    </w:rPr>
  </w:style>
  <w:style w:type="character" w:customStyle="1" w:styleId="Heading9Char">
    <w:name w:val="Heading 9 Char"/>
    <w:basedOn w:val="DefaultParagraphFont"/>
    <w:link w:val="Heading9"/>
    <w:uiPriority w:val="9"/>
    <w:semiHidden/>
    <w:rsid w:val="00654CA6"/>
    <w:rPr>
      <w:b/>
      <w:i/>
      <w:smallCaps/>
      <w:color w:val="622423" w:themeColor="accent2" w:themeShade="7F"/>
    </w:rPr>
  </w:style>
  <w:style w:type="paragraph" w:styleId="Caption">
    <w:name w:val="caption"/>
    <w:basedOn w:val="Normal"/>
    <w:next w:val="Normal"/>
    <w:uiPriority w:val="35"/>
    <w:semiHidden/>
    <w:unhideWhenUsed/>
    <w:qFormat/>
    <w:rsid w:val="00654CA6"/>
    <w:rPr>
      <w:b/>
      <w:bCs/>
      <w:caps/>
      <w:sz w:val="16"/>
      <w:szCs w:val="18"/>
    </w:rPr>
  </w:style>
  <w:style w:type="paragraph" w:styleId="Subtitle">
    <w:name w:val="Subtitle"/>
    <w:basedOn w:val="Normal"/>
    <w:next w:val="Normal"/>
    <w:link w:val="SubtitleChar"/>
    <w:uiPriority w:val="11"/>
    <w:qFormat/>
    <w:rsid w:val="00654C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54CA6"/>
    <w:rPr>
      <w:rFonts w:asciiTheme="majorHAnsi" w:eastAsiaTheme="majorEastAsia" w:hAnsiTheme="majorHAnsi" w:cstheme="majorBidi"/>
      <w:szCs w:val="22"/>
    </w:rPr>
  </w:style>
  <w:style w:type="character" w:styleId="Strong">
    <w:name w:val="Strong"/>
    <w:uiPriority w:val="22"/>
    <w:qFormat/>
    <w:rsid w:val="00654CA6"/>
    <w:rPr>
      <w:b/>
      <w:color w:val="C0504D" w:themeColor="accent2"/>
    </w:rPr>
  </w:style>
  <w:style w:type="character" w:styleId="Emphasis">
    <w:name w:val="Emphasis"/>
    <w:uiPriority w:val="20"/>
    <w:qFormat/>
    <w:rsid w:val="00654CA6"/>
    <w:rPr>
      <w:b/>
      <w:i/>
      <w:spacing w:val="10"/>
    </w:rPr>
  </w:style>
  <w:style w:type="paragraph" w:styleId="NoSpacing">
    <w:name w:val="No Spacing"/>
    <w:basedOn w:val="Normal"/>
    <w:link w:val="NoSpacingChar"/>
    <w:uiPriority w:val="1"/>
    <w:qFormat/>
    <w:rsid w:val="00654CA6"/>
    <w:pPr>
      <w:spacing w:after="0" w:line="240" w:lineRule="auto"/>
    </w:pPr>
  </w:style>
  <w:style w:type="character" w:customStyle="1" w:styleId="NoSpacingChar">
    <w:name w:val="No Spacing Char"/>
    <w:basedOn w:val="DefaultParagraphFont"/>
    <w:link w:val="NoSpacing"/>
    <w:uiPriority w:val="1"/>
    <w:rsid w:val="00654CA6"/>
  </w:style>
  <w:style w:type="paragraph" w:styleId="ListParagraph">
    <w:name w:val="List Paragraph"/>
    <w:basedOn w:val="Normal"/>
    <w:uiPriority w:val="34"/>
    <w:qFormat/>
    <w:rsid w:val="00654CA6"/>
    <w:pPr>
      <w:ind w:left="720"/>
      <w:contextualSpacing/>
    </w:pPr>
  </w:style>
  <w:style w:type="paragraph" w:styleId="Quote">
    <w:name w:val="Quote"/>
    <w:basedOn w:val="Normal"/>
    <w:next w:val="Normal"/>
    <w:link w:val="QuoteChar"/>
    <w:uiPriority w:val="29"/>
    <w:qFormat/>
    <w:rsid w:val="00654CA6"/>
    <w:rPr>
      <w:i/>
    </w:rPr>
  </w:style>
  <w:style w:type="character" w:customStyle="1" w:styleId="QuoteChar">
    <w:name w:val="Quote Char"/>
    <w:basedOn w:val="DefaultParagraphFont"/>
    <w:link w:val="Quote"/>
    <w:uiPriority w:val="29"/>
    <w:rsid w:val="00654CA6"/>
    <w:rPr>
      <w:i/>
    </w:rPr>
  </w:style>
  <w:style w:type="paragraph" w:styleId="IntenseQuote">
    <w:name w:val="Intense Quote"/>
    <w:basedOn w:val="Normal"/>
    <w:next w:val="Normal"/>
    <w:link w:val="IntenseQuoteChar"/>
    <w:uiPriority w:val="30"/>
    <w:qFormat/>
    <w:rsid w:val="00654C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54CA6"/>
    <w:rPr>
      <w:b/>
      <w:i/>
      <w:color w:val="FFFFFF" w:themeColor="background1"/>
      <w:shd w:val="clear" w:color="auto" w:fill="C0504D" w:themeFill="accent2"/>
    </w:rPr>
  </w:style>
  <w:style w:type="character" w:styleId="SubtleEmphasis">
    <w:name w:val="Subtle Emphasis"/>
    <w:uiPriority w:val="19"/>
    <w:qFormat/>
    <w:rsid w:val="00654CA6"/>
    <w:rPr>
      <w:i/>
    </w:rPr>
  </w:style>
  <w:style w:type="character" w:styleId="IntenseEmphasis">
    <w:name w:val="Intense Emphasis"/>
    <w:uiPriority w:val="21"/>
    <w:qFormat/>
    <w:rsid w:val="00654CA6"/>
    <w:rPr>
      <w:b/>
      <w:i/>
      <w:color w:val="C0504D" w:themeColor="accent2"/>
      <w:spacing w:val="10"/>
    </w:rPr>
  </w:style>
  <w:style w:type="character" w:styleId="SubtleReference">
    <w:name w:val="Subtle Reference"/>
    <w:uiPriority w:val="31"/>
    <w:qFormat/>
    <w:rsid w:val="00654CA6"/>
    <w:rPr>
      <w:b/>
    </w:rPr>
  </w:style>
  <w:style w:type="character" w:styleId="IntenseReference">
    <w:name w:val="Intense Reference"/>
    <w:uiPriority w:val="32"/>
    <w:qFormat/>
    <w:rsid w:val="00654CA6"/>
    <w:rPr>
      <w:b/>
      <w:bCs/>
      <w:smallCaps/>
      <w:spacing w:val="5"/>
      <w:sz w:val="22"/>
      <w:szCs w:val="22"/>
      <w:u w:val="single"/>
    </w:rPr>
  </w:style>
  <w:style w:type="character" w:styleId="BookTitle">
    <w:name w:val="Book Title"/>
    <w:uiPriority w:val="33"/>
    <w:qFormat/>
    <w:rsid w:val="00654C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54CA6"/>
    <w:pPr>
      <w:outlineLvl w:val="9"/>
    </w:pPr>
    <w:rPr>
      <w:lang w:bidi="en-US"/>
    </w:rPr>
  </w:style>
  <w:style w:type="paragraph" w:styleId="BalloonText">
    <w:name w:val="Balloon Text"/>
    <w:basedOn w:val="Normal"/>
    <w:link w:val="BalloonTextChar"/>
    <w:uiPriority w:val="99"/>
    <w:semiHidden/>
    <w:unhideWhenUsed/>
    <w:rsid w:val="00E2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6"/>
  </w:style>
  <w:style w:type="paragraph" w:styleId="Heading1">
    <w:name w:val="heading 1"/>
    <w:basedOn w:val="Normal"/>
    <w:next w:val="Normal"/>
    <w:link w:val="Heading1Char"/>
    <w:uiPriority w:val="9"/>
    <w:qFormat/>
    <w:rsid w:val="00654CA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54CA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54C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54C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54C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54C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54C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54C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54C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C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54CA6"/>
    <w:rPr>
      <w:smallCaps/>
      <w:sz w:val="48"/>
      <w:szCs w:val="48"/>
    </w:rPr>
  </w:style>
  <w:style w:type="character" w:customStyle="1" w:styleId="Heading1Char">
    <w:name w:val="Heading 1 Char"/>
    <w:basedOn w:val="DefaultParagraphFont"/>
    <w:link w:val="Heading1"/>
    <w:uiPriority w:val="9"/>
    <w:rsid w:val="00654CA6"/>
    <w:rPr>
      <w:smallCaps/>
      <w:spacing w:val="5"/>
      <w:sz w:val="32"/>
      <w:szCs w:val="32"/>
    </w:rPr>
  </w:style>
  <w:style w:type="character" w:customStyle="1" w:styleId="Heading2Char">
    <w:name w:val="Heading 2 Char"/>
    <w:basedOn w:val="DefaultParagraphFont"/>
    <w:link w:val="Heading2"/>
    <w:uiPriority w:val="9"/>
    <w:rsid w:val="00654CA6"/>
    <w:rPr>
      <w:smallCaps/>
      <w:spacing w:val="5"/>
      <w:sz w:val="28"/>
      <w:szCs w:val="28"/>
    </w:rPr>
  </w:style>
  <w:style w:type="character" w:customStyle="1" w:styleId="Heading3Char">
    <w:name w:val="Heading 3 Char"/>
    <w:basedOn w:val="DefaultParagraphFont"/>
    <w:link w:val="Heading3"/>
    <w:uiPriority w:val="9"/>
    <w:rsid w:val="00654CA6"/>
    <w:rPr>
      <w:smallCaps/>
      <w:spacing w:val="5"/>
      <w:sz w:val="24"/>
      <w:szCs w:val="24"/>
    </w:rPr>
  </w:style>
  <w:style w:type="character" w:customStyle="1" w:styleId="Heading4Char">
    <w:name w:val="Heading 4 Char"/>
    <w:basedOn w:val="DefaultParagraphFont"/>
    <w:link w:val="Heading4"/>
    <w:uiPriority w:val="9"/>
    <w:semiHidden/>
    <w:rsid w:val="00654CA6"/>
    <w:rPr>
      <w:smallCaps/>
      <w:spacing w:val="10"/>
      <w:sz w:val="22"/>
      <w:szCs w:val="22"/>
    </w:rPr>
  </w:style>
  <w:style w:type="character" w:customStyle="1" w:styleId="Heading5Char">
    <w:name w:val="Heading 5 Char"/>
    <w:basedOn w:val="DefaultParagraphFont"/>
    <w:link w:val="Heading5"/>
    <w:uiPriority w:val="9"/>
    <w:semiHidden/>
    <w:rsid w:val="00654C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54CA6"/>
    <w:rPr>
      <w:smallCaps/>
      <w:color w:val="C0504D" w:themeColor="accent2"/>
      <w:spacing w:val="5"/>
      <w:sz w:val="22"/>
    </w:rPr>
  </w:style>
  <w:style w:type="character" w:customStyle="1" w:styleId="Heading7Char">
    <w:name w:val="Heading 7 Char"/>
    <w:basedOn w:val="DefaultParagraphFont"/>
    <w:link w:val="Heading7"/>
    <w:uiPriority w:val="9"/>
    <w:semiHidden/>
    <w:rsid w:val="00654CA6"/>
    <w:rPr>
      <w:b/>
      <w:smallCaps/>
      <w:color w:val="C0504D" w:themeColor="accent2"/>
      <w:spacing w:val="10"/>
    </w:rPr>
  </w:style>
  <w:style w:type="character" w:customStyle="1" w:styleId="Heading8Char">
    <w:name w:val="Heading 8 Char"/>
    <w:basedOn w:val="DefaultParagraphFont"/>
    <w:link w:val="Heading8"/>
    <w:uiPriority w:val="9"/>
    <w:semiHidden/>
    <w:rsid w:val="00654CA6"/>
    <w:rPr>
      <w:b/>
      <w:i/>
      <w:smallCaps/>
      <w:color w:val="943634" w:themeColor="accent2" w:themeShade="BF"/>
    </w:rPr>
  </w:style>
  <w:style w:type="character" w:customStyle="1" w:styleId="Heading9Char">
    <w:name w:val="Heading 9 Char"/>
    <w:basedOn w:val="DefaultParagraphFont"/>
    <w:link w:val="Heading9"/>
    <w:uiPriority w:val="9"/>
    <w:semiHidden/>
    <w:rsid w:val="00654CA6"/>
    <w:rPr>
      <w:b/>
      <w:i/>
      <w:smallCaps/>
      <w:color w:val="622423" w:themeColor="accent2" w:themeShade="7F"/>
    </w:rPr>
  </w:style>
  <w:style w:type="paragraph" w:styleId="Caption">
    <w:name w:val="caption"/>
    <w:basedOn w:val="Normal"/>
    <w:next w:val="Normal"/>
    <w:uiPriority w:val="35"/>
    <w:semiHidden/>
    <w:unhideWhenUsed/>
    <w:qFormat/>
    <w:rsid w:val="00654CA6"/>
    <w:rPr>
      <w:b/>
      <w:bCs/>
      <w:caps/>
      <w:sz w:val="16"/>
      <w:szCs w:val="18"/>
    </w:rPr>
  </w:style>
  <w:style w:type="paragraph" w:styleId="Subtitle">
    <w:name w:val="Subtitle"/>
    <w:basedOn w:val="Normal"/>
    <w:next w:val="Normal"/>
    <w:link w:val="SubtitleChar"/>
    <w:uiPriority w:val="11"/>
    <w:qFormat/>
    <w:rsid w:val="00654C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54CA6"/>
    <w:rPr>
      <w:rFonts w:asciiTheme="majorHAnsi" w:eastAsiaTheme="majorEastAsia" w:hAnsiTheme="majorHAnsi" w:cstheme="majorBidi"/>
      <w:szCs w:val="22"/>
    </w:rPr>
  </w:style>
  <w:style w:type="character" w:styleId="Strong">
    <w:name w:val="Strong"/>
    <w:uiPriority w:val="22"/>
    <w:qFormat/>
    <w:rsid w:val="00654CA6"/>
    <w:rPr>
      <w:b/>
      <w:color w:val="C0504D" w:themeColor="accent2"/>
    </w:rPr>
  </w:style>
  <w:style w:type="character" w:styleId="Emphasis">
    <w:name w:val="Emphasis"/>
    <w:uiPriority w:val="20"/>
    <w:qFormat/>
    <w:rsid w:val="00654CA6"/>
    <w:rPr>
      <w:b/>
      <w:i/>
      <w:spacing w:val="10"/>
    </w:rPr>
  </w:style>
  <w:style w:type="paragraph" w:styleId="NoSpacing">
    <w:name w:val="No Spacing"/>
    <w:basedOn w:val="Normal"/>
    <w:link w:val="NoSpacingChar"/>
    <w:uiPriority w:val="1"/>
    <w:qFormat/>
    <w:rsid w:val="00654CA6"/>
    <w:pPr>
      <w:spacing w:after="0" w:line="240" w:lineRule="auto"/>
    </w:pPr>
  </w:style>
  <w:style w:type="character" w:customStyle="1" w:styleId="NoSpacingChar">
    <w:name w:val="No Spacing Char"/>
    <w:basedOn w:val="DefaultParagraphFont"/>
    <w:link w:val="NoSpacing"/>
    <w:uiPriority w:val="1"/>
    <w:rsid w:val="00654CA6"/>
  </w:style>
  <w:style w:type="paragraph" w:styleId="ListParagraph">
    <w:name w:val="List Paragraph"/>
    <w:basedOn w:val="Normal"/>
    <w:uiPriority w:val="34"/>
    <w:qFormat/>
    <w:rsid w:val="00654CA6"/>
    <w:pPr>
      <w:ind w:left="720"/>
      <w:contextualSpacing/>
    </w:pPr>
  </w:style>
  <w:style w:type="paragraph" w:styleId="Quote">
    <w:name w:val="Quote"/>
    <w:basedOn w:val="Normal"/>
    <w:next w:val="Normal"/>
    <w:link w:val="QuoteChar"/>
    <w:uiPriority w:val="29"/>
    <w:qFormat/>
    <w:rsid w:val="00654CA6"/>
    <w:rPr>
      <w:i/>
    </w:rPr>
  </w:style>
  <w:style w:type="character" w:customStyle="1" w:styleId="QuoteChar">
    <w:name w:val="Quote Char"/>
    <w:basedOn w:val="DefaultParagraphFont"/>
    <w:link w:val="Quote"/>
    <w:uiPriority w:val="29"/>
    <w:rsid w:val="00654CA6"/>
    <w:rPr>
      <w:i/>
    </w:rPr>
  </w:style>
  <w:style w:type="paragraph" w:styleId="IntenseQuote">
    <w:name w:val="Intense Quote"/>
    <w:basedOn w:val="Normal"/>
    <w:next w:val="Normal"/>
    <w:link w:val="IntenseQuoteChar"/>
    <w:uiPriority w:val="30"/>
    <w:qFormat/>
    <w:rsid w:val="00654C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54CA6"/>
    <w:rPr>
      <w:b/>
      <w:i/>
      <w:color w:val="FFFFFF" w:themeColor="background1"/>
      <w:shd w:val="clear" w:color="auto" w:fill="C0504D" w:themeFill="accent2"/>
    </w:rPr>
  </w:style>
  <w:style w:type="character" w:styleId="SubtleEmphasis">
    <w:name w:val="Subtle Emphasis"/>
    <w:uiPriority w:val="19"/>
    <w:qFormat/>
    <w:rsid w:val="00654CA6"/>
    <w:rPr>
      <w:i/>
    </w:rPr>
  </w:style>
  <w:style w:type="character" w:styleId="IntenseEmphasis">
    <w:name w:val="Intense Emphasis"/>
    <w:uiPriority w:val="21"/>
    <w:qFormat/>
    <w:rsid w:val="00654CA6"/>
    <w:rPr>
      <w:b/>
      <w:i/>
      <w:color w:val="C0504D" w:themeColor="accent2"/>
      <w:spacing w:val="10"/>
    </w:rPr>
  </w:style>
  <w:style w:type="character" w:styleId="SubtleReference">
    <w:name w:val="Subtle Reference"/>
    <w:uiPriority w:val="31"/>
    <w:qFormat/>
    <w:rsid w:val="00654CA6"/>
    <w:rPr>
      <w:b/>
    </w:rPr>
  </w:style>
  <w:style w:type="character" w:styleId="IntenseReference">
    <w:name w:val="Intense Reference"/>
    <w:uiPriority w:val="32"/>
    <w:qFormat/>
    <w:rsid w:val="00654CA6"/>
    <w:rPr>
      <w:b/>
      <w:bCs/>
      <w:smallCaps/>
      <w:spacing w:val="5"/>
      <w:sz w:val="22"/>
      <w:szCs w:val="22"/>
      <w:u w:val="single"/>
    </w:rPr>
  </w:style>
  <w:style w:type="character" w:styleId="BookTitle">
    <w:name w:val="Book Title"/>
    <w:uiPriority w:val="33"/>
    <w:qFormat/>
    <w:rsid w:val="00654C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54CA6"/>
    <w:pPr>
      <w:outlineLvl w:val="9"/>
    </w:pPr>
    <w:rPr>
      <w:lang w:bidi="en-US"/>
    </w:rPr>
  </w:style>
  <w:style w:type="paragraph" w:styleId="BalloonText">
    <w:name w:val="Balloon Text"/>
    <w:basedOn w:val="Normal"/>
    <w:link w:val="BalloonTextChar"/>
    <w:uiPriority w:val="99"/>
    <w:semiHidden/>
    <w:unhideWhenUsed/>
    <w:rsid w:val="00E2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7</cp:revision>
  <dcterms:created xsi:type="dcterms:W3CDTF">2015-10-01T19:58:00Z</dcterms:created>
  <dcterms:modified xsi:type="dcterms:W3CDTF">2015-10-02T18:05:00Z</dcterms:modified>
</cp:coreProperties>
</file>