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54C8E4B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5E527C">
        <w:rPr>
          <w:rFonts w:asciiTheme="majorHAnsi" w:hAnsiTheme="majorHAnsi"/>
          <w:b/>
          <w:sz w:val="28"/>
          <w:szCs w:val="28"/>
        </w:rPr>
        <w:t>Novemb</w:t>
      </w:r>
      <w:r w:rsidR="00C32867">
        <w:rPr>
          <w:rFonts w:asciiTheme="majorHAnsi" w:hAnsiTheme="majorHAnsi"/>
          <w:b/>
          <w:sz w:val="28"/>
          <w:szCs w:val="28"/>
        </w:rPr>
        <w:t>er</w:t>
      </w:r>
      <w:r w:rsidR="001A451F">
        <w:rPr>
          <w:rFonts w:asciiTheme="majorHAnsi" w:hAnsiTheme="majorHAnsi"/>
          <w:b/>
          <w:sz w:val="28"/>
          <w:szCs w:val="28"/>
        </w:rPr>
        <w:t xml:space="preserve"> </w:t>
      </w:r>
      <w:r w:rsidR="005E527C">
        <w:rPr>
          <w:rFonts w:asciiTheme="majorHAnsi" w:hAnsiTheme="majorHAnsi"/>
          <w:b/>
          <w:sz w:val="28"/>
          <w:szCs w:val="28"/>
        </w:rPr>
        <w:t>17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3EA8B311" w14:textId="79654691" w:rsidR="00B43116" w:rsidRPr="00B43116" w:rsidRDefault="5B964691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C50E3D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036051" w:rsidRPr="00C50E3D">
        <w:rPr>
          <w:rFonts w:asciiTheme="majorHAnsi" w:hAnsiTheme="majorHAnsi" w:cstheme="majorHAnsi"/>
          <w:sz w:val="24"/>
          <w:szCs w:val="24"/>
        </w:rPr>
        <w:t>Rachelle Cole,</w:t>
      </w:r>
      <w:r w:rsidR="006E46E1" w:rsidRPr="00C50E3D">
        <w:rPr>
          <w:rFonts w:asciiTheme="majorHAnsi" w:hAnsiTheme="majorHAnsi" w:cstheme="majorHAnsi"/>
          <w:sz w:val="24"/>
          <w:szCs w:val="24"/>
        </w:rPr>
        <w:t xml:space="preserve"> </w:t>
      </w:r>
      <w:r w:rsidR="00764251" w:rsidRPr="00C50E3D">
        <w:rPr>
          <w:rFonts w:asciiTheme="majorHAnsi" w:hAnsiTheme="majorHAnsi" w:cstheme="majorHAnsi"/>
          <w:sz w:val="24"/>
          <w:szCs w:val="24"/>
        </w:rPr>
        <w:t xml:space="preserve">Anna Lewis, </w:t>
      </w:r>
      <w:r w:rsidR="00B8438A" w:rsidRPr="00C50E3D">
        <w:rPr>
          <w:rFonts w:asciiTheme="majorHAnsi" w:hAnsiTheme="majorHAnsi" w:cstheme="majorHAnsi"/>
          <w:sz w:val="24"/>
          <w:szCs w:val="24"/>
        </w:rPr>
        <w:t>Debra Hamilton</w:t>
      </w:r>
      <w:r w:rsidR="000D6253" w:rsidRPr="00C50E3D">
        <w:rPr>
          <w:rFonts w:asciiTheme="majorHAnsi" w:hAnsiTheme="majorHAnsi" w:cstheme="majorHAnsi"/>
          <w:sz w:val="24"/>
          <w:szCs w:val="24"/>
        </w:rPr>
        <w:t xml:space="preserve">, </w:t>
      </w:r>
      <w:r w:rsidR="00E56320" w:rsidRPr="00C50E3D">
        <w:rPr>
          <w:rFonts w:asciiTheme="majorHAnsi" w:hAnsiTheme="majorHAnsi" w:cstheme="majorHAnsi"/>
          <w:sz w:val="24"/>
          <w:szCs w:val="24"/>
        </w:rPr>
        <w:t xml:space="preserve">Edward Johnson, </w:t>
      </w:r>
      <w:r w:rsidR="008C783A" w:rsidRPr="00C50E3D">
        <w:rPr>
          <w:rFonts w:asciiTheme="majorHAnsi" w:hAnsiTheme="majorHAnsi" w:cstheme="majorHAnsi"/>
          <w:sz w:val="24"/>
          <w:szCs w:val="24"/>
        </w:rPr>
        <w:t xml:space="preserve">Ellen Frood, Curt Smecher, </w:t>
      </w:r>
      <w:r w:rsidR="00C74CAF">
        <w:rPr>
          <w:rFonts w:asciiTheme="majorHAnsi" w:hAnsiTheme="majorHAnsi" w:cstheme="majorHAnsi"/>
          <w:sz w:val="24"/>
          <w:szCs w:val="24"/>
        </w:rPr>
        <w:t xml:space="preserve"> </w:t>
      </w:r>
      <w:r w:rsidR="00173E8A" w:rsidRPr="00C50E3D">
        <w:rPr>
          <w:rFonts w:asciiTheme="majorHAnsi" w:hAnsiTheme="majorHAnsi" w:cstheme="majorHAnsi"/>
          <w:sz w:val="24"/>
          <w:szCs w:val="24"/>
        </w:rPr>
        <w:t xml:space="preserve">Deb Haggard, </w:t>
      </w:r>
      <w:r w:rsidR="005E527C" w:rsidRPr="00C50E3D">
        <w:rPr>
          <w:rFonts w:asciiTheme="majorHAnsi" w:hAnsiTheme="majorHAnsi" w:cstheme="majorHAnsi"/>
          <w:sz w:val="24"/>
          <w:szCs w:val="24"/>
        </w:rPr>
        <w:t xml:space="preserve">Alisha Pauling, </w:t>
      </w:r>
      <w:r w:rsidR="005E527C" w:rsidRPr="0041448D">
        <w:rPr>
          <w:rFonts w:asciiTheme="majorHAnsi" w:hAnsiTheme="majorHAnsi" w:cstheme="majorHAnsi"/>
          <w:sz w:val="24"/>
          <w:szCs w:val="24"/>
        </w:rPr>
        <w:t>Natasha Dumont,</w:t>
      </w:r>
      <w:r w:rsidR="005E527C" w:rsidRPr="00C50E3D">
        <w:rPr>
          <w:rFonts w:asciiTheme="majorHAnsi" w:hAnsiTheme="majorHAnsi" w:cstheme="majorHAnsi"/>
          <w:sz w:val="24"/>
          <w:szCs w:val="24"/>
        </w:rPr>
        <w:t xml:space="preserve"> Teri Fong, Shane Koren</w:t>
      </w:r>
      <w:r w:rsidR="00173E8A" w:rsidRPr="00C50E3D">
        <w:rPr>
          <w:rFonts w:asciiTheme="majorHAnsi" w:hAnsiTheme="majorHAnsi" w:cstheme="majorHAnsi"/>
          <w:sz w:val="24"/>
          <w:szCs w:val="24"/>
        </w:rPr>
        <w:t>,</w:t>
      </w:r>
      <w:r w:rsidR="00C32867" w:rsidRPr="00C50E3D">
        <w:rPr>
          <w:rFonts w:asciiTheme="majorHAnsi" w:hAnsiTheme="majorHAnsi" w:cstheme="majorHAnsi"/>
          <w:sz w:val="24"/>
          <w:szCs w:val="24"/>
        </w:rPr>
        <w:t xml:space="preserve"> </w:t>
      </w:r>
      <w:r w:rsidR="006275D1" w:rsidRPr="00C50E3D">
        <w:rPr>
          <w:rFonts w:asciiTheme="majorHAnsi" w:hAnsiTheme="majorHAnsi" w:cstheme="majorHAnsi"/>
          <w:sz w:val="24"/>
          <w:szCs w:val="24"/>
        </w:rPr>
        <w:t>Julia Martin</w:t>
      </w:r>
      <w:r w:rsidR="002B024D" w:rsidRPr="00C50E3D">
        <w:rPr>
          <w:rFonts w:asciiTheme="majorHAnsi" w:hAnsiTheme="majorHAnsi" w:cstheme="majorHAnsi"/>
          <w:sz w:val="24"/>
          <w:szCs w:val="24"/>
        </w:rPr>
        <w:t xml:space="preserve">, </w:t>
      </w:r>
      <w:r w:rsidR="002B024D" w:rsidRPr="0041448D">
        <w:rPr>
          <w:rFonts w:asciiTheme="majorHAnsi" w:hAnsiTheme="majorHAnsi" w:cstheme="majorHAnsi"/>
          <w:sz w:val="24"/>
          <w:szCs w:val="24"/>
        </w:rPr>
        <w:t>Jane Osborne</w:t>
      </w:r>
    </w:p>
    <w:p w14:paraId="68EA757B" w14:textId="650B6CE4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5E527C" w:rsidRPr="005E527C">
        <w:rPr>
          <w:rFonts w:asciiTheme="majorHAnsi" w:hAnsiTheme="majorHAnsi" w:cstheme="majorHAnsi"/>
          <w:sz w:val="24"/>
          <w:szCs w:val="24"/>
        </w:rPr>
        <w:t>Christine Washington</w:t>
      </w:r>
      <w:r w:rsidR="00C50E3D">
        <w:rPr>
          <w:rFonts w:asciiTheme="majorHAnsi" w:hAnsiTheme="majorHAnsi" w:cstheme="majorHAnsi"/>
          <w:sz w:val="24"/>
          <w:szCs w:val="24"/>
        </w:rPr>
        <w:t>, Bill Collette</w:t>
      </w:r>
      <w:r w:rsidR="00C74CAF">
        <w:rPr>
          <w:rFonts w:asciiTheme="majorHAnsi" w:hAnsiTheme="majorHAnsi" w:cstheme="majorHAnsi"/>
          <w:sz w:val="24"/>
          <w:szCs w:val="24"/>
        </w:rPr>
        <w:t>, Molly Law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1BF917EF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C50E3D">
        <w:rPr>
          <w:rFonts w:asciiTheme="majorHAnsi" w:hAnsiTheme="majorHAnsi"/>
          <w:sz w:val="24"/>
          <w:szCs w:val="24"/>
        </w:rPr>
        <w:t>2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763AF682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03D3703D" w14:textId="6185907A" w:rsidR="000D6253" w:rsidRDefault="000D6253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3BF50586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5E527C">
        <w:rPr>
          <w:rFonts w:asciiTheme="majorHAnsi" w:hAnsiTheme="majorHAnsi"/>
          <w:sz w:val="24"/>
          <w:szCs w:val="24"/>
        </w:rPr>
        <w:t>November 17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5512471F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5E527C">
        <w:rPr>
          <w:rFonts w:asciiTheme="majorHAnsi" w:hAnsiTheme="majorHAnsi"/>
          <w:sz w:val="24"/>
          <w:szCs w:val="24"/>
        </w:rPr>
        <w:t>October 20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6A5422" w14:textId="19315FC4" w:rsidR="007D5C58" w:rsidRDefault="00173E8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IN-CAMERA</w:t>
      </w:r>
      <w:r w:rsidR="00C32867">
        <w:rPr>
          <w:rFonts w:asciiTheme="majorHAnsi" w:hAnsiTheme="majorHAnsi"/>
          <w:b/>
          <w:sz w:val="28"/>
          <w:szCs w:val="28"/>
        </w:rPr>
        <w:t xml:space="preserve"> </w:t>
      </w:r>
    </w:p>
    <w:p w14:paraId="163390A9" w14:textId="50D7B34A" w:rsidR="00173E8A" w:rsidRDefault="00173E8A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Motion to go </w:t>
      </w:r>
      <w:r w:rsidR="0057080F">
        <w:rPr>
          <w:rFonts w:asciiTheme="majorHAnsi" w:hAnsiTheme="majorHAnsi"/>
          <w:bCs/>
          <w:sz w:val="24"/>
          <w:szCs w:val="24"/>
        </w:rPr>
        <w:t>In-Camera</w:t>
      </w:r>
    </w:p>
    <w:p w14:paraId="7E060FB2" w14:textId="77777777" w:rsidR="0057080F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346394E" w14:textId="5F18478C" w:rsid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MOVED</w:t>
      </w:r>
      <w:r w:rsidR="00173E8A">
        <w:rPr>
          <w:rFonts w:asciiTheme="majorHAnsi" w:hAnsiTheme="majorHAnsi"/>
          <w:bCs/>
          <w:sz w:val="24"/>
          <w:szCs w:val="24"/>
        </w:rPr>
        <w:t>:</w:t>
      </w:r>
      <w:r w:rsidR="007A7CF8">
        <w:rPr>
          <w:rFonts w:asciiTheme="majorHAnsi" w:hAnsiTheme="majorHAnsi"/>
          <w:bCs/>
          <w:sz w:val="24"/>
          <w:szCs w:val="24"/>
        </w:rPr>
        <w:t xml:space="preserve"> </w:t>
      </w:r>
      <w:r w:rsidR="00C50E3D">
        <w:rPr>
          <w:rFonts w:asciiTheme="majorHAnsi" w:hAnsiTheme="majorHAnsi"/>
          <w:bCs/>
          <w:sz w:val="24"/>
          <w:szCs w:val="24"/>
        </w:rPr>
        <w:t>Anna Lewis</w:t>
      </w:r>
    </w:p>
    <w:p w14:paraId="59982541" w14:textId="17176CDF" w:rsidR="00173E8A" w:rsidRP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SECONDED: </w:t>
      </w:r>
      <w:r w:rsidR="00C50E3D">
        <w:rPr>
          <w:rFonts w:asciiTheme="majorHAnsi" w:hAnsiTheme="majorHAnsi"/>
          <w:bCs/>
          <w:sz w:val="24"/>
          <w:szCs w:val="24"/>
        </w:rPr>
        <w:t>Ellen Frood</w:t>
      </w:r>
    </w:p>
    <w:p w14:paraId="103AD1D2" w14:textId="77777777" w:rsidR="00173E8A" w:rsidRDefault="00173E8A" w:rsidP="00173E8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69669EC" w14:textId="529F88A7" w:rsidR="00D507D9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closed to the public at </w:t>
      </w:r>
      <w:r w:rsidR="007A7CF8">
        <w:rPr>
          <w:rFonts w:asciiTheme="majorHAnsi" w:hAnsiTheme="majorHAnsi"/>
          <w:sz w:val="24"/>
          <w:szCs w:val="24"/>
        </w:rPr>
        <w:t>9:</w:t>
      </w:r>
      <w:r w:rsidR="00C50E3D">
        <w:rPr>
          <w:rFonts w:asciiTheme="majorHAnsi" w:hAnsiTheme="majorHAnsi"/>
          <w:sz w:val="24"/>
          <w:szCs w:val="24"/>
        </w:rPr>
        <w:t>34</w:t>
      </w:r>
      <w:r w:rsidR="007A7CF8">
        <w:rPr>
          <w:rFonts w:asciiTheme="majorHAnsi" w:hAnsiTheme="majorHAnsi"/>
          <w:sz w:val="24"/>
          <w:szCs w:val="24"/>
        </w:rPr>
        <w:t xml:space="preserve"> am</w:t>
      </w:r>
    </w:p>
    <w:p w14:paraId="46958FBA" w14:textId="72B7A1C4" w:rsidR="00173E8A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9C5DC2F" w14:textId="367071C1" w:rsidR="00173E8A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re-opened to the public at</w:t>
      </w:r>
      <w:r w:rsidR="007A7CF8">
        <w:rPr>
          <w:rFonts w:asciiTheme="majorHAnsi" w:hAnsiTheme="majorHAnsi"/>
          <w:sz w:val="24"/>
          <w:szCs w:val="24"/>
        </w:rPr>
        <w:t xml:space="preserve"> </w:t>
      </w:r>
      <w:r w:rsidR="005B5D76">
        <w:rPr>
          <w:rFonts w:asciiTheme="majorHAnsi" w:hAnsiTheme="majorHAnsi"/>
          <w:sz w:val="24"/>
          <w:szCs w:val="24"/>
        </w:rPr>
        <w:t>9:</w:t>
      </w:r>
      <w:r w:rsidR="00BE1B87">
        <w:rPr>
          <w:rFonts w:asciiTheme="majorHAnsi" w:hAnsiTheme="majorHAnsi"/>
          <w:sz w:val="24"/>
          <w:szCs w:val="24"/>
        </w:rPr>
        <w:t>40</w:t>
      </w:r>
      <w:r w:rsidR="005B5D76">
        <w:rPr>
          <w:rFonts w:asciiTheme="majorHAnsi" w:hAnsiTheme="majorHAnsi"/>
          <w:sz w:val="24"/>
          <w:szCs w:val="24"/>
        </w:rPr>
        <w:t xml:space="preserve"> am</w:t>
      </w:r>
    </w:p>
    <w:p w14:paraId="4FBA96F0" w14:textId="77777777" w:rsidR="00C32867" w:rsidRDefault="00C32867" w:rsidP="00C3286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19E7220B" w14:textId="02CA1BE8" w:rsidR="005B5D76" w:rsidRDefault="00C74CAF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BE1B87">
        <w:rPr>
          <w:rFonts w:asciiTheme="majorHAnsi" w:hAnsiTheme="majorHAnsi"/>
          <w:sz w:val="24"/>
          <w:szCs w:val="24"/>
        </w:rPr>
        <w:t>ontract review with the ACRD</w:t>
      </w:r>
    </w:p>
    <w:p w14:paraId="56818057" w14:textId="4ED7E06B" w:rsidR="005B5D76" w:rsidRDefault="00BE1B87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Poverty Reduction Action Plan, working with a graphic designer and editor </w:t>
      </w:r>
    </w:p>
    <w:p w14:paraId="4AC9415C" w14:textId="7ED0AAD8" w:rsidR="00BE1B87" w:rsidRDefault="00BE1B87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Rural &amp; Remote working group research project</w:t>
      </w:r>
    </w:p>
    <w:p w14:paraId="26371057" w14:textId="1EE195C3" w:rsidR="00BE1B87" w:rsidRPr="00B87648" w:rsidRDefault="00BE1B87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H Policy Group Equity Discussion</w:t>
      </w:r>
    </w:p>
    <w:p w14:paraId="2364978E" w14:textId="6516F72E" w:rsidR="00C32867" w:rsidRDefault="00C32867" w:rsidP="00C3286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0E4BDBC7" w14:textId="523317E9" w:rsidR="002B024D" w:rsidRDefault="00BE1B87" w:rsidP="005E527C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Moving forward with the action plan</w:t>
      </w:r>
    </w:p>
    <w:p w14:paraId="2CF55E8D" w14:textId="50F1CADD" w:rsidR="002B024D" w:rsidRDefault="00BE1B87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Graphic designer on board</w:t>
      </w:r>
    </w:p>
    <w:p w14:paraId="6700679C" w14:textId="2BED85CF" w:rsidR="00BE1B87" w:rsidRPr="00C32867" w:rsidRDefault="00BE1B87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with an editor</w:t>
      </w:r>
    </w:p>
    <w:p w14:paraId="7E38083E" w14:textId="0ABAB2FB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82424000"/>
      <w:r>
        <w:rPr>
          <w:rFonts w:asciiTheme="majorHAnsi" w:hAnsiTheme="majorHAnsi"/>
          <w:b/>
          <w:sz w:val="24"/>
          <w:szCs w:val="24"/>
        </w:rPr>
        <w:t>Communities Building Youth Futures</w:t>
      </w:r>
    </w:p>
    <w:bookmarkEnd w:id="0"/>
    <w:p w14:paraId="350F5966" w14:textId="46493524" w:rsidR="00337E34" w:rsidRDefault="003467D9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 with Natasha from Tamarack as well as BC Manager of Cities for Tamarack and got a lot of assistance with structing the document (included in agenda)</w:t>
      </w:r>
    </w:p>
    <w:p w14:paraId="614B13F8" w14:textId="51732E5B" w:rsidR="000D0B9D" w:rsidRDefault="003467D9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Moving 6 communities forward of the 7 that were approached</w:t>
      </w:r>
    </w:p>
    <w:p w14:paraId="4AC6396B" w14:textId="72A723CF" w:rsidR="003467D9" w:rsidRDefault="003467D9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Decision will be made this month if we are moving </w:t>
      </w:r>
      <w:r w:rsidR="00C74CAF">
        <w:rPr>
          <w:rFonts w:asciiTheme="majorHAnsi" w:hAnsiTheme="majorHAnsi"/>
          <w:sz w:val="24"/>
          <w:szCs w:val="24"/>
        </w:rPr>
        <w:t>forward,</w:t>
      </w:r>
      <w:r>
        <w:rPr>
          <w:rFonts w:asciiTheme="majorHAnsi" w:hAnsiTheme="majorHAnsi"/>
          <w:sz w:val="24"/>
          <w:szCs w:val="24"/>
        </w:rPr>
        <w:t xml:space="preserve"> and</w:t>
      </w:r>
      <w:r w:rsidR="00C74CAF">
        <w:rPr>
          <w:rFonts w:asciiTheme="majorHAnsi" w:hAnsiTheme="majorHAnsi"/>
          <w:sz w:val="24"/>
          <w:szCs w:val="24"/>
        </w:rPr>
        <w:t>, if so,</w:t>
      </w:r>
      <w:r>
        <w:rPr>
          <w:rFonts w:asciiTheme="majorHAnsi" w:hAnsiTheme="majorHAnsi"/>
          <w:sz w:val="24"/>
          <w:szCs w:val="24"/>
        </w:rPr>
        <w:t xml:space="preserve"> we will start right away</w:t>
      </w:r>
    </w:p>
    <w:p w14:paraId="1EEB5483" w14:textId="748749B1" w:rsidR="00C32867" w:rsidRDefault="00173E8A" w:rsidP="00173E8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Pr="00173E8A">
        <w:rPr>
          <w:rFonts w:asciiTheme="majorHAnsi" w:hAnsiTheme="majorHAnsi"/>
          <w:b/>
          <w:sz w:val="24"/>
          <w:szCs w:val="24"/>
        </w:rPr>
        <w:t>.</w:t>
      </w:r>
      <w:r w:rsidRPr="00173E8A">
        <w:rPr>
          <w:rFonts w:asciiTheme="majorHAnsi" w:hAnsiTheme="majorHAnsi"/>
          <w:b/>
          <w:sz w:val="24"/>
          <w:szCs w:val="24"/>
        </w:rPr>
        <w:tab/>
      </w:r>
      <w:r w:rsidR="005E527C">
        <w:rPr>
          <w:rFonts w:asciiTheme="majorHAnsi" w:hAnsiTheme="majorHAnsi"/>
          <w:b/>
          <w:sz w:val="24"/>
          <w:szCs w:val="24"/>
        </w:rPr>
        <w:t>2022 ACHN ToP Membership</w:t>
      </w:r>
    </w:p>
    <w:p w14:paraId="74DE3B7D" w14:textId="08EB7729" w:rsidR="00961553" w:rsidRDefault="003467D9" w:rsidP="00961553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Updated </w:t>
      </w:r>
      <w:r w:rsidR="00233B96">
        <w:rPr>
          <w:rFonts w:asciiTheme="majorHAnsi" w:hAnsiTheme="majorHAnsi"/>
          <w:bCs/>
          <w:sz w:val="24"/>
          <w:szCs w:val="24"/>
        </w:rPr>
        <w:t xml:space="preserve">application </w:t>
      </w:r>
      <w:r>
        <w:rPr>
          <w:rFonts w:asciiTheme="majorHAnsi" w:hAnsiTheme="majorHAnsi"/>
          <w:bCs/>
          <w:sz w:val="24"/>
          <w:szCs w:val="24"/>
        </w:rPr>
        <w:t>slightly for this year</w:t>
      </w:r>
    </w:p>
    <w:p w14:paraId="29AACBA1" w14:textId="2F0C9B7D" w:rsidR="00961553" w:rsidRDefault="003467D9" w:rsidP="005E527C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 w:rsidRPr="003467D9">
        <w:rPr>
          <w:rFonts w:asciiTheme="majorHAnsi" w:hAnsiTheme="majorHAnsi"/>
          <w:bCs/>
          <w:sz w:val="24"/>
          <w:szCs w:val="24"/>
        </w:rPr>
        <w:t>Margaret and Lynne retired</w:t>
      </w:r>
      <w:r>
        <w:rPr>
          <w:rFonts w:asciiTheme="majorHAnsi" w:hAnsiTheme="majorHAnsi"/>
          <w:bCs/>
          <w:sz w:val="24"/>
          <w:szCs w:val="24"/>
        </w:rPr>
        <w:t>; Bill has been too busy to continue</w:t>
      </w:r>
    </w:p>
    <w:p w14:paraId="1949CF21" w14:textId="4C4706B5" w:rsidR="003467D9" w:rsidRDefault="003467D9" w:rsidP="005E527C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Looking for 3-6 members</w:t>
      </w:r>
    </w:p>
    <w:p w14:paraId="5BD92B0A" w14:textId="56D7C42A" w:rsidR="00233B96" w:rsidRPr="003467D9" w:rsidRDefault="00233B96" w:rsidP="005E527C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Share the application with anyone who may be a good fit</w:t>
      </w:r>
    </w:p>
    <w:p w14:paraId="499E1D44" w14:textId="77777777" w:rsidR="005E527C" w:rsidRDefault="005E527C" w:rsidP="005E527C">
      <w:pPr>
        <w:pStyle w:val="NoSpacing"/>
        <w:ind w:left="1800"/>
        <w:rPr>
          <w:rFonts w:asciiTheme="majorHAnsi" w:hAnsiTheme="majorHAnsi"/>
          <w:b/>
          <w:sz w:val="24"/>
          <w:szCs w:val="24"/>
        </w:rPr>
      </w:pPr>
    </w:p>
    <w:p w14:paraId="3C5691E3" w14:textId="4C26AEB8" w:rsidR="0024790E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ACHN Table of Partners Information Package Review – </w:t>
      </w:r>
      <w:r w:rsidR="005E527C">
        <w:rPr>
          <w:rFonts w:asciiTheme="majorHAnsi" w:hAnsiTheme="majorHAnsi"/>
          <w:b/>
          <w:sz w:val="28"/>
          <w:szCs w:val="28"/>
        </w:rPr>
        <w:t>Communications and Engagement Plan</w:t>
      </w:r>
    </w:p>
    <w:p w14:paraId="5C829348" w14:textId="5E6CAB67" w:rsidR="00961553" w:rsidRDefault="0057080F" w:rsidP="004D63E5">
      <w:pPr>
        <w:pStyle w:val="NoSpacing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Reviewed the </w:t>
      </w:r>
      <w:r w:rsidR="004D63E5">
        <w:rPr>
          <w:rFonts w:asciiTheme="majorHAnsi" w:hAnsiTheme="majorHAnsi"/>
          <w:bCs/>
        </w:rPr>
        <w:t>Communication Plan Goals and Objectives as included in the agenda package and found in the ACHN Table of Partners digital manual under Section #4, ACHN Mechanisms, Communications.</w:t>
      </w:r>
    </w:p>
    <w:p w14:paraId="09F87B24" w14:textId="382732AF" w:rsidR="00233B96" w:rsidRDefault="00233B96" w:rsidP="00233B96">
      <w:pPr>
        <w:pStyle w:val="NoSpacing"/>
        <w:numPr>
          <w:ilvl w:val="0"/>
          <w:numId w:val="4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Being consistent with our communications</w:t>
      </w:r>
    </w:p>
    <w:p w14:paraId="52D03086" w14:textId="1D24CCD9" w:rsidR="00233B96" w:rsidRDefault="00233B96" w:rsidP="00233B96">
      <w:pPr>
        <w:pStyle w:val="NoSpacing"/>
        <w:numPr>
          <w:ilvl w:val="0"/>
          <w:numId w:val="4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In-line with the strategic plan</w:t>
      </w:r>
    </w:p>
    <w:p w14:paraId="0406B310" w14:textId="10101BA5" w:rsidR="00233B96" w:rsidRDefault="00233B96" w:rsidP="004D63E5">
      <w:pPr>
        <w:pStyle w:val="NoSpacing"/>
        <w:ind w:left="720"/>
        <w:rPr>
          <w:rFonts w:asciiTheme="majorHAnsi" w:hAnsiTheme="majorHAnsi"/>
          <w:bCs/>
        </w:rPr>
      </w:pPr>
    </w:p>
    <w:p w14:paraId="55015092" w14:textId="6F5D651E" w:rsidR="00233B96" w:rsidRDefault="00233B96" w:rsidP="004D63E5">
      <w:pPr>
        <w:pStyle w:val="NoSpacing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Chair position – spoke with Wendy and she will assist with running that</w:t>
      </w:r>
      <w:r w:rsidR="00C74CAF">
        <w:rPr>
          <w:rFonts w:asciiTheme="majorHAnsi" w:hAnsiTheme="majorHAnsi"/>
          <w:bCs/>
        </w:rPr>
        <w:t xml:space="preserve"> process</w:t>
      </w:r>
      <w:r>
        <w:rPr>
          <w:rFonts w:asciiTheme="majorHAnsi" w:hAnsiTheme="majorHAnsi"/>
          <w:bCs/>
        </w:rPr>
        <w:t xml:space="preserve">. Marcie will connect with Wendy and will </w:t>
      </w:r>
      <w:r w:rsidR="00C74CAF">
        <w:rPr>
          <w:rFonts w:asciiTheme="majorHAnsi" w:hAnsiTheme="majorHAnsi"/>
          <w:bCs/>
        </w:rPr>
        <w:t>plan to connect for the</w:t>
      </w:r>
      <w:r>
        <w:rPr>
          <w:rFonts w:asciiTheme="majorHAnsi" w:hAnsiTheme="majorHAnsi"/>
          <w:bCs/>
        </w:rPr>
        <w:t xml:space="preserve"> December meeting</w:t>
      </w:r>
      <w:r w:rsidR="00C74CAF">
        <w:rPr>
          <w:rFonts w:asciiTheme="majorHAnsi" w:hAnsiTheme="majorHAnsi"/>
          <w:bCs/>
        </w:rPr>
        <w:t>.</w:t>
      </w:r>
    </w:p>
    <w:p w14:paraId="635193CC" w14:textId="77777777" w:rsidR="00761D7D" w:rsidRDefault="00761D7D" w:rsidP="00761D7D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17C3AC31" w:rsidR="00E61B87" w:rsidRDefault="00E61B87" w:rsidP="00E61B87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597B840E" w14:textId="4B22AD89" w:rsidR="00A733EA" w:rsidRDefault="00A733EA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Ellen – </w:t>
      </w:r>
      <w:r w:rsidR="00C756F7">
        <w:rPr>
          <w:rFonts w:asciiTheme="majorHAnsi" w:hAnsiTheme="majorHAnsi"/>
          <w:bCs/>
          <w:sz w:val="24"/>
          <w:szCs w:val="24"/>
        </w:rPr>
        <w:t xml:space="preserve">Sexual Assault team attended </w:t>
      </w:r>
      <w:r>
        <w:rPr>
          <w:rFonts w:asciiTheme="majorHAnsi" w:hAnsiTheme="majorHAnsi"/>
          <w:bCs/>
          <w:sz w:val="24"/>
          <w:szCs w:val="24"/>
        </w:rPr>
        <w:t>15 times at</w:t>
      </w:r>
      <w:r w:rsidR="00C756F7">
        <w:rPr>
          <w:rFonts w:asciiTheme="majorHAnsi" w:hAnsiTheme="majorHAnsi"/>
          <w:bCs/>
          <w:sz w:val="24"/>
          <w:szCs w:val="24"/>
        </w:rPr>
        <w:t xml:space="preserve"> the</w:t>
      </w:r>
      <w:r>
        <w:rPr>
          <w:rFonts w:asciiTheme="majorHAnsi" w:hAnsiTheme="majorHAnsi"/>
          <w:bCs/>
          <w:sz w:val="24"/>
          <w:szCs w:val="24"/>
        </w:rPr>
        <w:t xml:space="preserve"> hospital</w:t>
      </w:r>
      <w:r w:rsidR="00C756F7">
        <w:rPr>
          <w:rFonts w:asciiTheme="majorHAnsi" w:hAnsiTheme="majorHAnsi"/>
          <w:bCs/>
          <w:sz w:val="24"/>
          <w:szCs w:val="24"/>
        </w:rPr>
        <w:t xml:space="preserve"> with the forensic nurse</w:t>
      </w:r>
      <w:r>
        <w:rPr>
          <w:rFonts w:asciiTheme="majorHAnsi" w:hAnsiTheme="majorHAnsi"/>
          <w:bCs/>
          <w:sz w:val="24"/>
          <w:szCs w:val="24"/>
        </w:rPr>
        <w:t>. Second training session underway. Housing project is moving forward. Preliminary budget to BC Housing</w:t>
      </w:r>
      <w:r w:rsidR="00C756F7">
        <w:rPr>
          <w:rFonts w:asciiTheme="majorHAnsi" w:hAnsiTheme="majorHAnsi"/>
          <w:bCs/>
          <w:sz w:val="24"/>
          <w:szCs w:val="24"/>
        </w:rPr>
        <w:t xml:space="preserve"> for our housing project</w:t>
      </w:r>
      <w:r>
        <w:rPr>
          <w:rFonts w:asciiTheme="majorHAnsi" w:hAnsiTheme="majorHAnsi"/>
          <w:bCs/>
          <w:sz w:val="24"/>
          <w:szCs w:val="24"/>
        </w:rPr>
        <w:t xml:space="preserve">. Contractor has been chosen and is working </w:t>
      </w:r>
      <w:r w:rsidR="00C756F7">
        <w:rPr>
          <w:rFonts w:asciiTheme="majorHAnsi" w:hAnsiTheme="majorHAnsi"/>
          <w:bCs/>
          <w:sz w:val="24"/>
          <w:szCs w:val="24"/>
        </w:rPr>
        <w:t>on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C756F7">
        <w:rPr>
          <w:rFonts w:asciiTheme="majorHAnsi" w:hAnsiTheme="majorHAnsi"/>
          <w:bCs/>
          <w:sz w:val="24"/>
          <w:szCs w:val="24"/>
        </w:rPr>
        <w:t>zoning applications</w:t>
      </w:r>
      <w:r>
        <w:rPr>
          <w:rFonts w:asciiTheme="majorHAnsi" w:hAnsiTheme="majorHAnsi"/>
          <w:bCs/>
          <w:sz w:val="24"/>
          <w:szCs w:val="24"/>
        </w:rPr>
        <w:t xml:space="preserve">. Co-chair CAT – </w:t>
      </w:r>
      <w:r w:rsidRPr="00C756F7">
        <w:rPr>
          <w:rFonts w:asciiTheme="majorHAnsi" w:hAnsiTheme="majorHAnsi"/>
          <w:bCs/>
          <w:sz w:val="24"/>
          <w:szCs w:val="24"/>
        </w:rPr>
        <w:t>L</w:t>
      </w:r>
      <w:r w:rsidR="00C756F7" w:rsidRPr="00C756F7">
        <w:rPr>
          <w:rFonts w:asciiTheme="majorHAnsi" w:hAnsiTheme="majorHAnsi"/>
          <w:bCs/>
          <w:sz w:val="24"/>
          <w:szCs w:val="24"/>
        </w:rPr>
        <w:t>OUD</w:t>
      </w:r>
      <w:r>
        <w:rPr>
          <w:rFonts w:asciiTheme="majorHAnsi" w:hAnsiTheme="majorHAnsi"/>
          <w:bCs/>
          <w:sz w:val="24"/>
          <w:szCs w:val="24"/>
        </w:rPr>
        <w:t xml:space="preserve"> (Learn</w:t>
      </w:r>
      <w:r w:rsidR="005A51D1">
        <w:rPr>
          <w:rFonts w:asciiTheme="majorHAnsi" w:hAnsiTheme="majorHAnsi"/>
          <w:bCs/>
          <w:sz w:val="24"/>
          <w:szCs w:val="24"/>
        </w:rPr>
        <w:t>ing about</w:t>
      </w:r>
      <w:r>
        <w:rPr>
          <w:rFonts w:asciiTheme="majorHAnsi" w:hAnsiTheme="majorHAnsi"/>
          <w:bCs/>
          <w:sz w:val="24"/>
          <w:szCs w:val="24"/>
        </w:rPr>
        <w:t xml:space="preserve"> Opioid </w:t>
      </w:r>
      <w:r w:rsidR="00C756F7">
        <w:rPr>
          <w:rFonts w:asciiTheme="majorHAnsi" w:hAnsiTheme="majorHAnsi"/>
          <w:bCs/>
          <w:sz w:val="24"/>
          <w:szCs w:val="24"/>
        </w:rPr>
        <w:t>U</w:t>
      </w:r>
      <w:r>
        <w:rPr>
          <w:rFonts w:asciiTheme="majorHAnsi" w:hAnsiTheme="majorHAnsi"/>
          <w:bCs/>
          <w:sz w:val="24"/>
          <w:szCs w:val="24"/>
        </w:rPr>
        <w:t xml:space="preserve">se </w:t>
      </w:r>
      <w:r w:rsidR="00C756F7">
        <w:rPr>
          <w:rFonts w:asciiTheme="majorHAnsi" w:hAnsiTheme="majorHAnsi"/>
          <w:bCs/>
          <w:sz w:val="24"/>
          <w:szCs w:val="24"/>
        </w:rPr>
        <w:t>D</w:t>
      </w:r>
      <w:r>
        <w:rPr>
          <w:rFonts w:asciiTheme="majorHAnsi" w:hAnsiTheme="majorHAnsi"/>
          <w:bCs/>
          <w:sz w:val="24"/>
          <w:szCs w:val="24"/>
        </w:rPr>
        <w:t>isorder) training – asked WCGH to use</w:t>
      </w:r>
      <w:r w:rsidR="00C756F7">
        <w:rPr>
          <w:rFonts w:asciiTheme="majorHAnsi" w:hAnsiTheme="majorHAnsi"/>
          <w:bCs/>
          <w:sz w:val="24"/>
          <w:szCs w:val="24"/>
        </w:rPr>
        <w:t xml:space="preserve"> this training</w:t>
      </w:r>
      <w:r>
        <w:rPr>
          <w:rFonts w:asciiTheme="majorHAnsi" w:hAnsiTheme="majorHAnsi"/>
          <w:bCs/>
          <w:sz w:val="24"/>
          <w:szCs w:val="24"/>
        </w:rPr>
        <w:t xml:space="preserve"> in ER</w:t>
      </w:r>
      <w:r w:rsidR="00C756F7">
        <w:rPr>
          <w:rFonts w:asciiTheme="majorHAnsi" w:hAnsiTheme="majorHAnsi"/>
          <w:bCs/>
          <w:sz w:val="24"/>
          <w:szCs w:val="24"/>
        </w:rPr>
        <w:t xml:space="preserve"> – been hesitating</w:t>
      </w:r>
      <w:r>
        <w:rPr>
          <w:rFonts w:asciiTheme="majorHAnsi" w:hAnsiTheme="majorHAnsi"/>
          <w:bCs/>
          <w:sz w:val="24"/>
          <w:szCs w:val="24"/>
        </w:rPr>
        <w:t>. No detox bed at WCGH.</w:t>
      </w:r>
      <w:r w:rsidR="00D47EBC">
        <w:rPr>
          <w:rFonts w:asciiTheme="majorHAnsi" w:hAnsiTheme="majorHAnsi"/>
          <w:bCs/>
          <w:sz w:val="24"/>
          <w:szCs w:val="24"/>
        </w:rPr>
        <w:t xml:space="preserve"> </w:t>
      </w:r>
      <w:r w:rsidR="009C0DC7">
        <w:rPr>
          <w:rFonts w:asciiTheme="majorHAnsi" w:hAnsiTheme="majorHAnsi"/>
          <w:bCs/>
          <w:sz w:val="24"/>
          <w:szCs w:val="24"/>
        </w:rPr>
        <w:t>November 25</w:t>
      </w:r>
      <w:r w:rsidR="009C0DC7" w:rsidRPr="009C0DC7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9C0DC7">
        <w:rPr>
          <w:rFonts w:asciiTheme="majorHAnsi" w:hAnsiTheme="majorHAnsi"/>
          <w:bCs/>
          <w:sz w:val="24"/>
          <w:szCs w:val="24"/>
        </w:rPr>
        <w:t xml:space="preserve"> marks the beginning of the 16 Days of Activism to End Gender Based Violence. Each day offers something to think about. </w:t>
      </w:r>
      <w:r w:rsidR="00D47EBC">
        <w:rPr>
          <w:rFonts w:asciiTheme="majorHAnsi" w:hAnsiTheme="majorHAnsi"/>
          <w:bCs/>
          <w:sz w:val="24"/>
          <w:szCs w:val="24"/>
        </w:rPr>
        <w:t xml:space="preserve">Will </w:t>
      </w:r>
      <w:r w:rsidR="009C0DC7">
        <w:rPr>
          <w:rFonts w:asciiTheme="majorHAnsi" w:hAnsiTheme="majorHAnsi"/>
          <w:bCs/>
          <w:sz w:val="24"/>
          <w:szCs w:val="24"/>
        </w:rPr>
        <w:t>email the calendar to the group.</w:t>
      </w:r>
    </w:p>
    <w:p w14:paraId="3F8985E7" w14:textId="77777777" w:rsidR="009C0DC7" w:rsidRDefault="009C0DC7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7123D350" w14:textId="72D02383" w:rsidR="00A733EA" w:rsidRDefault="00A733EA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Anna </w:t>
      </w:r>
      <w:r w:rsidR="00445253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445253">
        <w:rPr>
          <w:rFonts w:asciiTheme="majorHAnsi" w:hAnsiTheme="majorHAnsi"/>
          <w:bCs/>
          <w:sz w:val="24"/>
          <w:szCs w:val="24"/>
        </w:rPr>
        <w:t>Air Quality – ACRD adopted two bylaws re: open burning and woodstoves. Agriculture – final workshop for coastal community gardens next week.</w:t>
      </w:r>
    </w:p>
    <w:p w14:paraId="4A920C85" w14:textId="75DED300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051B06C" w14:textId="61019264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Deb – begin to train youth 16-25 in the youth peer support curriculum. Peer counselling and support has been bubbling up over the past several years. </w:t>
      </w:r>
      <w:r w:rsidR="00C756F7">
        <w:rPr>
          <w:rFonts w:asciiTheme="majorHAnsi" w:hAnsiTheme="majorHAnsi"/>
          <w:bCs/>
          <w:sz w:val="24"/>
          <w:szCs w:val="24"/>
        </w:rPr>
        <w:t>Ten</w:t>
      </w:r>
      <w:r>
        <w:rPr>
          <w:rFonts w:asciiTheme="majorHAnsi" w:hAnsiTheme="majorHAnsi"/>
          <w:bCs/>
          <w:sz w:val="24"/>
          <w:szCs w:val="24"/>
        </w:rPr>
        <w:t xml:space="preserve">-week curriculum supported by ADAPTS followed by a practicum placement. Also delivering youth outreach </w:t>
      </w:r>
      <w:r w:rsidR="004A7CF5">
        <w:rPr>
          <w:rFonts w:asciiTheme="majorHAnsi" w:hAnsiTheme="majorHAnsi"/>
          <w:bCs/>
          <w:sz w:val="24"/>
          <w:szCs w:val="24"/>
        </w:rPr>
        <w:t xml:space="preserve">for the City </w:t>
      </w:r>
      <w:r>
        <w:rPr>
          <w:rFonts w:asciiTheme="majorHAnsi" w:hAnsiTheme="majorHAnsi"/>
          <w:bCs/>
          <w:sz w:val="24"/>
          <w:szCs w:val="24"/>
        </w:rPr>
        <w:t xml:space="preserve">with UBCM funding and another partner to match funds. </w:t>
      </w:r>
      <w:r w:rsidR="004A7CF5">
        <w:rPr>
          <w:rFonts w:asciiTheme="majorHAnsi" w:hAnsiTheme="majorHAnsi"/>
          <w:bCs/>
          <w:sz w:val="24"/>
          <w:szCs w:val="24"/>
        </w:rPr>
        <w:t xml:space="preserve">Hosting a very popular </w:t>
      </w:r>
      <w:r>
        <w:rPr>
          <w:rFonts w:asciiTheme="majorHAnsi" w:hAnsiTheme="majorHAnsi"/>
          <w:bCs/>
          <w:sz w:val="24"/>
          <w:szCs w:val="24"/>
        </w:rPr>
        <w:t>Gender</w:t>
      </w:r>
      <w:r w:rsidR="004A7CF5">
        <w:rPr>
          <w:rFonts w:asciiTheme="majorHAnsi" w:hAnsiTheme="majorHAnsi"/>
          <w:bCs/>
          <w:sz w:val="24"/>
          <w:szCs w:val="24"/>
        </w:rPr>
        <w:t xml:space="preserve"> Journeys group for parents with gender creative youth – three sessions prior to the end of the year.</w:t>
      </w:r>
    </w:p>
    <w:p w14:paraId="35E9E6A3" w14:textId="28E2196A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4F5C3DD" w14:textId="74D51BB3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Rachelle – no report</w:t>
      </w:r>
    </w:p>
    <w:p w14:paraId="598EA434" w14:textId="2F7BADB2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36C3625A" w14:textId="36BF8F02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Edward – working on the culture plan </w:t>
      </w:r>
      <w:r w:rsidR="0041448D">
        <w:rPr>
          <w:rFonts w:asciiTheme="majorHAnsi" w:hAnsiTheme="majorHAnsi"/>
          <w:bCs/>
          <w:sz w:val="24"/>
          <w:szCs w:val="24"/>
        </w:rPr>
        <w:t xml:space="preserve">that had been put on hold when the pandemic began. Meetings with other FN on the island. Work on the </w:t>
      </w:r>
      <w:r w:rsidR="004A7CF5">
        <w:rPr>
          <w:rFonts w:asciiTheme="majorHAnsi" w:hAnsiTheme="majorHAnsi"/>
          <w:bCs/>
          <w:sz w:val="24"/>
          <w:szCs w:val="24"/>
        </w:rPr>
        <w:t>M</w:t>
      </w:r>
      <w:r w:rsidR="0041448D">
        <w:rPr>
          <w:rFonts w:asciiTheme="majorHAnsi" w:hAnsiTheme="majorHAnsi"/>
          <w:bCs/>
          <w:sz w:val="24"/>
          <w:szCs w:val="24"/>
        </w:rPr>
        <w:t xml:space="preserve">other </w:t>
      </w:r>
      <w:r w:rsidR="004A7CF5">
        <w:rPr>
          <w:rFonts w:asciiTheme="majorHAnsi" w:hAnsiTheme="majorHAnsi"/>
          <w:bCs/>
          <w:sz w:val="24"/>
          <w:szCs w:val="24"/>
        </w:rPr>
        <w:t>C</w:t>
      </w:r>
      <w:r w:rsidR="0041448D">
        <w:rPr>
          <w:rFonts w:asciiTheme="majorHAnsi" w:hAnsiTheme="majorHAnsi"/>
          <w:bCs/>
          <w:sz w:val="24"/>
          <w:szCs w:val="24"/>
        </w:rPr>
        <w:t xml:space="preserve">entre. Had the </w:t>
      </w:r>
      <w:r w:rsidR="004A7CF5">
        <w:rPr>
          <w:rFonts w:asciiTheme="majorHAnsi" w:hAnsiTheme="majorHAnsi"/>
          <w:bCs/>
          <w:sz w:val="24"/>
          <w:szCs w:val="24"/>
        </w:rPr>
        <w:t>groundbreaking</w:t>
      </w:r>
      <w:r w:rsidR="0041448D">
        <w:rPr>
          <w:rFonts w:asciiTheme="majorHAnsi" w:hAnsiTheme="majorHAnsi"/>
          <w:bCs/>
          <w:sz w:val="24"/>
          <w:szCs w:val="24"/>
        </w:rPr>
        <w:t xml:space="preserve"> for the road last month. Getting meetings with the ministers about the </w:t>
      </w:r>
      <w:r w:rsidR="004A7CF5">
        <w:rPr>
          <w:rFonts w:asciiTheme="majorHAnsi" w:hAnsiTheme="majorHAnsi"/>
          <w:bCs/>
          <w:sz w:val="24"/>
          <w:szCs w:val="24"/>
        </w:rPr>
        <w:t>M</w:t>
      </w:r>
      <w:r w:rsidR="0041448D">
        <w:rPr>
          <w:rFonts w:asciiTheme="majorHAnsi" w:hAnsiTheme="majorHAnsi"/>
          <w:bCs/>
          <w:sz w:val="24"/>
          <w:szCs w:val="24"/>
        </w:rPr>
        <w:t xml:space="preserve">other </w:t>
      </w:r>
      <w:r w:rsidR="004A7CF5">
        <w:rPr>
          <w:rFonts w:asciiTheme="majorHAnsi" w:hAnsiTheme="majorHAnsi"/>
          <w:bCs/>
          <w:sz w:val="24"/>
          <w:szCs w:val="24"/>
        </w:rPr>
        <w:t>C</w:t>
      </w:r>
      <w:r w:rsidR="0041448D">
        <w:rPr>
          <w:rFonts w:asciiTheme="majorHAnsi" w:hAnsiTheme="majorHAnsi"/>
          <w:bCs/>
          <w:sz w:val="24"/>
          <w:szCs w:val="24"/>
        </w:rPr>
        <w:t>entre. Discussions about having K-12 in Bamfield once the road is done and the potential for the increase in population.</w:t>
      </w:r>
    </w:p>
    <w:p w14:paraId="152F39A2" w14:textId="6DB9936F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359F18E" w14:textId="011AF0DA" w:rsidR="00445253" w:rsidRDefault="00445253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Debbie </w:t>
      </w:r>
      <w:r w:rsidR="0041448D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4A7CF5">
        <w:rPr>
          <w:rFonts w:asciiTheme="majorHAnsi" w:hAnsiTheme="majorHAnsi"/>
          <w:bCs/>
          <w:sz w:val="24"/>
          <w:szCs w:val="24"/>
        </w:rPr>
        <w:t xml:space="preserve">CPA </w:t>
      </w:r>
      <w:r w:rsidR="0041448D">
        <w:rPr>
          <w:rFonts w:asciiTheme="majorHAnsi" w:hAnsiTheme="majorHAnsi"/>
          <w:bCs/>
          <w:sz w:val="24"/>
          <w:szCs w:val="24"/>
        </w:rPr>
        <w:t xml:space="preserve">approved </w:t>
      </w:r>
      <w:r w:rsidR="004A7CF5">
        <w:rPr>
          <w:rFonts w:asciiTheme="majorHAnsi" w:hAnsiTheme="majorHAnsi"/>
          <w:bCs/>
          <w:sz w:val="24"/>
          <w:szCs w:val="24"/>
        </w:rPr>
        <w:t>a D</w:t>
      </w:r>
      <w:r w:rsidR="0041448D">
        <w:rPr>
          <w:rFonts w:asciiTheme="majorHAnsi" w:hAnsiTheme="majorHAnsi"/>
          <w:bCs/>
          <w:sz w:val="24"/>
          <w:szCs w:val="24"/>
        </w:rPr>
        <w:t xml:space="preserve">owntown </w:t>
      </w:r>
      <w:r w:rsidR="004A7CF5">
        <w:rPr>
          <w:rFonts w:asciiTheme="majorHAnsi" w:hAnsiTheme="majorHAnsi"/>
          <w:bCs/>
          <w:sz w:val="24"/>
          <w:szCs w:val="24"/>
        </w:rPr>
        <w:t>R</w:t>
      </w:r>
      <w:r w:rsidR="0041448D">
        <w:rPr>
          <w:rFonts w:asciiTheme="majorHAnsi" w:hAnsiTheme="majorHAnsi"/>
          <w:bCs/>
          <w:sz w:val="24"/>
          <w:szCs w:val="24"/>
        </w:rPr>
        <w:t xml:space="preserve">evitalization </w:t>
      </w:r>
      <w:r w:rsidR="004A7CF5">
        <w:rPr>
          <w:rFonts w:asciiTheme="majorHAnsi" w:hAnsiTheme="majorHAnsi"/>
          <w:bCs/>
          <w:sz w:val="24"/>
          <w:szCs w:val="24"/>
        </w:rPr>
        <w:t>P</w:t>
      </w:r>
      <w:r w:rsidR="0041448D">
        <w:rPr>
          <w:rFonts w:asciiTheme="majorHAnsi" w:hAnsiTheme="majorHAnsi"/>
          <w:bCs/>
          <w:sz w:val="24"/>
          <w:szCs w:val="24"/>
        </w:rPr>
        <w:t>lan</w:t>
      </w:r>
      <w:r w:rsidR="004A7CF5">
        <w:rPr>
          <w:rFonts w:asciiTheme="majorHAnsi" w:hAnsiTheme="majorHAnsi"/>
          <w:bCs/>
          <w:sz w:val="24"/>
          <w:szCs w:val="24"/>
        </w:rPr>
        <w:t xml:space="preserve">, focusing on a </w:t>
      </w:r>
      <w:r w:rsidR="0041448D">
        <w:rPr>
          <w:rFonts w:asciiTheme="majorHAnsi" w:hAnsiTheme="majorHAnsi"/>
          <w:bCs/>
          <w:sz w:val="24"/>
          <w:szCs w:val="24"/>
        </w:rPr>
        <w:t>social economic lens</w:t>
      </w:r>
      <w:r w:rsidR="004A7CF5">
        <w:rPr>
          <w:rFonts w:asciiTheme="majorHAnsi" w:hAnsiTheme="majorHAnsi"/>
          <w:bCs/>
          <w:sz w:val="24"/>
          <w:szCs w:val="24"/>
        </w:rPr>
        <w:t>.</w:t>
      </w:r>
    </w:p>
    <w:p w14:paraId="60E721F4" w14:textId="1B950557" w:rsidR="0041448D" w:rsidRDefault="0041448D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3EFAA935" w14:textId="125DFC79" w:rsidR="0041448D" w:rsidRDefault="0041448D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Penny – ACRD Grant</w:t>
      </w:r>
      <w:r w:rsidR="004A7CF5">
        <w:rPr>
          <w:rFonts w:asciiTheme="majorHAnsi" w:hAnsiTheme="majorHAnsi"/>
          <w:bCs/>
          <w:sz w:val="24"/>
          <w:szCs w:val="24"/>
        </w:rPr>
        <w:t>-in-Aid</w:t>
      </w:r>
      <w:r>
        <w:rPr>
          <w:rFonts w:asciiTheme="majorHAnsi" w:hAnsiTheme="majorHAnsi"/>
          <w:bCs/>
          <w:sz w:val="24"/>
          <w:szCs w:val="24"/>
        </w:rPr>
        <w:t xml:space="preserve"> deadline is January 15</w:t>
      </w:r>
      <w:r w:rsidRPr="0041448D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. Construction is underway to WCGH emergency </w:t>
      </w:r>
      <w:r w:rsidR="00A52076">
        <w:rPr>
          <w:rFonts w:asciiTheme="majorHAnsi" w:hAnsiTheme="majorHAnsi"/>
          <w:bCs/>
          <w:sz w:val="24"/>
          <w:szCs w:val="24"/>
        </w:rPr>
        <w:t>room. WCGH foundation has committed $2 million to this project. Still need to raise some of that money. Project value is over $5 million.</w:t>
      </w:r>
    </w:p>
    <w:p w14:paraId="419296AA" w14:textId="7ECB8508" w:rsidR="0041448D" w:rsidRDefault="0041448D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0BB7F3D" w14:textId="7C6BA4BE" w:rsidR="0041448D" w:rsidRDefault="0041448D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Jane </w:t>
      </w:r>
      <w:r w:rsidR="00A52076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A52076">
        <w:rPr>
          <w:rFonts w:asciiTheme="majorHAnsi" w:hAnsiTheme="majorHAnsi"/>
          <w:bCs/>
          <w:sz w:val="24"/>
          <w:szCs w:val="24"/>
        </w:rPr>
        <w:t xml:space="preserve">BCCRN year end is approaching. </w:t>
      </w:r>
      <w:r w:rsidR="004A7CF5">
        <w:rPr>
          <w:rFonts w:asciiTheme="majorHAnsi" w:hAnsiTheme="majorHAnsi"/>
          <w:bCs/>
          <w:sz w:val="24"/>
          <w:szCs w:val="24"/>
        </w:rPr>
        <w:t xml:space="preserve">Will then start again with small projects around vulnerable adults. Looking for a new host agency for the Alberni Valley. </w:t>
      </w:r>
      <w:r w:rsidR="00A52076">
        <w:rPr>
          <w:rFonts w:asciiTheme="majorHAnsi" w:hAnsiTheme="majorHAnsi"/>
          <w:bCs/>
          <w:sz w:val="24"/>
          <w:szCs w:val="24"/>
        </w:rPr>
        <w:t xml:space="preserve">$7000 in funding is available to small project </w:t>
      </w:r>
      <w:r w:rsidR="004A7CF5">
        <w:rPr>
          <w:rFonts w:asciiTheme="majorHAnsi" w:hAnsiTheme="majorHAnsi"/>
          <w:bCs/>
          <w:sz w:val="24"/>
          <w:szCs w:val="24"/>
        </w:rPr>
        <w:t>that address any aspect of vulnerable adults. Continue to work with the United Way on Rural and Remote Project.</w:t>
      </w:r>
      <w:r w:rsidR="00A52076">
        <w:rPr>
          <w:rFonts w:asciiTheme="majorHAnsi" w:hAnsiTheme="majorHAnsi"/>
          <w:bCs/>
          <w:sz w:val="24"/>
          <w:szCs w:val="24"/>
        </w:rPr>
        <w:t xml:space="preserve"> </w:t>
      </w:r>
    </w:p>
    <w:p w14:paraId="4561773B" w14:textId="65DCACC6" w:rsidR="00A52076" w:rsidRDefault="00A52076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5DDD1ADE" w14:textId="75B5DC6A" w:rsidR="00A52076" w:rsidRDefault="00A52076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Alisha – Community Health Services – </w:t>
      </w:r>
      <w:r w:rsidR="009B6CB4">
        <w:rPr>
          <w:rFonts w:asciiTheme="majorHAnsi" w:hAnsiTheme="majorHAnsi"/>
          <w:bCs/>
          <w:sz w:val="24"/>
          <w:szCs w:val="24"/>
        </w:rPr>
        <w:t xml:space="preserve">Third phase of </w:t>
      </w:r>
      <w:r>
        <w:rPr>
          <w:rFonts w:asciiTheme="majorHAnsi" w:hAnsiTheme="majorHAnsi"/>
          <w:bCs/>
          <w:sz w:val="24"/>
          <w:szCs w:val="24"/>
        </w:rPr>
        <w:t xml:space="preserve">renovations </w:t>
      </w:r>
      <w:r w:rsidR="009B6CB4">
        <w:rPr>
          <w:rFonts w:asciiTheme="majorHAnsi" w:hAnsiTheme="majorHAnsi"/>
          <w:bCs/>
          <w:sz w:val="24"/>
          <w:szCs w:val="24"/>
        </w:rPr>
        <w:t>at</w:t>
      </w:r>
      <w:r>
        <w:rPr>
          <w:rFonts w:asciiTheme="majorHAnsi" w:hAnsiTheme="majorHAnsi"/>
          <w:bCs/>
          <w:sz w:val="24"/>
          <w:szCs w:val="24"/>
        </w:rPr>
        <w:t xml:space="preserve"> 6</w:t>
      </w:r>
      <w:r w:rsidRPr="00A5207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Ave building are almost complete. </w:t>
      </w:r>
      <w:r w:rsidR="009B6CB4">
        <w:rPr>
          <w:rFonts w:asciiTheme="majorHAnsi" w:hAnsiTheme="majorHAnsi"/>
          <w:bCs/>
          <w:sz w:val="24"/>
          <w:szCs w:val="24"/>
        </w:rPr>
        <w:t xml:space="preserve">Geriatric Specialty Services has been integrated in just over a month ago. </w:t>
      </w:r>
      <w:r>
        <w:rPr>
          <w:rFonts w:asciiTheme="majorHAnsi" w:hAnsiTheme="majorHAnsi"/>
          <w:bCs/>
          <w:sz w:val="24"/>
          <w:szCs w:val="24"/>
        </w:rPr>
        <w:t xml:space="preserve">Diabetes </w:t>
      </w:r>
      <w:r w:rsidR="009B6CB4">
        <w:rPr>
          <w:rFonts w:asciiTheme="majorHAnsi" w:hAnsiTheme="majorHAnsi"/>
          <w:bCs/>
          <w:sz w:val="24"/>
          <w:szCs w:val="24"/>
        </w:rPr>
        <w:t>E</w:t>
      </w:r>
      <w:r>
        <w:rPr>
          <w:rFonts w:asciiTheme="majorHAnsi" w:hAnsiTheme="majorHAnsi"/>
          <w:bCs/>
          <w:sz w:val="24"/>
          <w:szCs w:val="24"/>
        </w:rPr>
        <w:t xml:space="preserve">ducation is moving in as well. </w:t>
      </w:r>
      <w:r w:rsidR="00D47EBC">
        <w:rPr>
          <w:rFonts w:asciiTheme="majorHAnsi" w:hAnsiTheme="majorHAnsi"/>
          <w:bCs/>
          <w:sz w:val="24"/>
          <w:szCs w:val="24"/>
        </w:rPr>
        <w:t xml:space="preserve">New beautiful ambulatory </w:t>
      </w:r>
      <w:r w:rsidR="009B6CB4">
        <w:rPr>
          <w:rFonts w:asciiTheme="majorHAnsi" w:hAnsiTheme="majorHAnsi"/>
          <w:bCs/>
          <w:sz w:val="24"/>
          <w:szCs w:val="24"/>
        </w:rPr>
        <w:t>treatment</w:t>
      </w:r>
      <w:r w:rsidR="00D47EBC">
        <w:rPr>
          <w:rFonts w:asciiTheme="majorHAnsi" w:hAnsiTheme="majorHAnsi"/>
          <w:bCs/>
          <w:sz w:val="24"/>
          <w:szCs w:val="24"/>
        </w:rPr>
        <w:t xml:space="preserve"> room. </w:t>
      </w:r>
      <w:r w:rsidR="009B6CB4">
        <w:rPr>
          <w:rFonts w:asciiTheme="majorHAnsi" w:hAnsiTheme="majorHAnsi"/>
          <w:bCs/>
          <w:sz w:val="24"/>
          <w:szCs w:val="24"/>
        </w:rPr>
        <w:t>Working on a h</w:t>
      </w:r>
      <w:r w:rsidR="00D47EBC">
        <w:rPr>
          <w:rFonts w:asciiTheme="majorHAnsi" w:hAnsiTheme="majorHAnsi"/>
          <w:bCs/>
          <w:sz w:val="24"/>
          <w:szCs w:val="24"/>
        </w:rPr>
        <w:t xml:space="preserve">ome support improvement project. </w:t>
      </w:r>
      <w:r w:rsidR="009B6CB4">
        <w:rPr>
          <w:rFonts w:asciiTheme="majorHAnsi" w:hAnsiTheme="majorHAnsi"/>
          <w:bCs/>
          <w:sz w:val="24"/>
          <w:szCs w:val="24"/>
        </w:rPr>
        <w:t xml:space="preserve">Health career support workers – 10 started in summer, have been partnering with a community support worker, then go back to school; will graduate next summer, then offer service for one year. </w:t>
      </w:r>
      <w:r w:rsidR="00D47EBC">
        <w:rPr>
          <w:rFonts w:asciiTheme="majorHAnsi" w:hAnsiTheme="majorHAnsi"/>
          <w:bCs/>
          <w:sz w:val="24"/>
          <w:szCs w:val="24"/>
        </w:rPr>
        <w:t xml:space="preserve">Have seven nurses placed in </w:t>
      </w:r>
      <w:r w:rsidR="009B6CB4">
        <w:rPr>
          <w:rFonts w:asciiTheme="majorHAnsi" w:hAnsiTheme="majorHAnsi"/>
          <w:bCs/>
          <w:sz w:val="24"/>
          <w:szCs w:val="24"/>
        </w:rPr>
        <w:t>physician</w:t>
      </w:r>
      <w:r w:rsidR="00D47EBC">
        <w:rPr>
          <w:rFonts w:asciiTheme="majorHAnsi" w:hAnsiTheme="majorHAnsi"/>
          <w:bCs/>
          <w:sz w:val="24"/>
          <w:szCs w:val="24"/>
        </w:rPr>
        <w:t>’s offices giving support.</w:t>
      </w:r>
    </w:p>
    <w:p w14:paraId="52607C9A" w14:textId="5A98F969" w:rsidR="00D47EBC" w:rsidRDefault="00D47EBC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39A50657" w14:textId="3084F7E6" w:rsidR="00D47EBC" w:rsidRDefault="00D47EBC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Natasha – </w:t>
      </w:r>
      <w:r w:rsidR="009B6CB4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 xml:space="preserve">ublic </w:t>
      </w:r>
      <w:r w:rsidR="009B6CB4">
        <w:rPr>
          <w:rFonts w:asciiTheme="majorHAnsi" w:hAnsiTheme="majorHAnsi"/>
          <w:bCs/>
          <w:sz w:val="24"/>
          <w:szCs w:val="24"/>
        </w:rPr>
        <w:t>H</w:t>
      </w:r>
      <w:r>
        <w:rPr>
          <w:rFonts w:asciiTheme="majorHAnsi" w:hAnsiTheme="majorHAnsi"/>
          <w:bCs/>
          <w:sz w:val="24"/>
          <w:szCs w:val="24"/>
        </w:rPr>
        <w:t xml:space="preserve">ealth: working toward </w:t>
      </w:r>
      <w:r w:rsidR="009B6CB4">
        <w:rPr>
          <w:rFonts w:asciiTheme="majorHAnsi" w:hAnsiTheme="majorHAnsi"/>
          <w:bCs/>
          <w:sz w:val="24"/>
          <w:szCs w:val="24"/>
        </w:rPr>
        <w:t>Kindergarten to</w:t>
      </w:r>
      <w:r>
        <w:rPr>
          <w:rFonts w:asciiTheme="majorHAnsi" w:hAnsiTheme="majorHAnsi"/>
          <w:bCs/>
          <w:sz w:val="24"/>
          <w:szCs w:val="24"/>
        </w:rPr>
        <w:t xml:space="preserve"> age 11 </w:t>
      </w:r>
      <w:r w:rsidR="009B6CB4">
        <w:rPr>
          <w:rFonts w:asciiTheme="majorHAnsi" w:hAnsiTheme="majorHAnsi"/>
          <w:bCs/>
          <w:sz w:val="24"/>
          <w:szCs w:val="24"/>
        </w:rPr>
        <w:t>COVID</w:t>
      </w:r>
      <w:r>
        <w:rPr>
          <w:rFonts w:asciiTheme="majorHAnsi" w:hAnsiTheme="majorHAnsi"/>
          <w:bCs/>
          <w:sz w:val="24"/>
          <w:szCs w:val="24"/>
        </w:rPr>
        <w:t xml:space="preserve"> immunizations – awaiting provincial approval and dosing. T-F clinics are still operating at the </w:t>
      </w:r>
      <w:r w:rsidR="004A7CF5">
        <w:rPr>
          <w:rFonts w:asciiTheme="majorHAnsi" w:hAnsiTheme="majorHAnsi"/>
          <w:bCs/>
          <w:sz w:val="24"/>
          <w:szCs w:val="24"/>
        </w:rPr>
        <w:t>health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9C0DC7">
        <w:rPr>
          <w:rFonts w:asciiTheme="majorHAnsi" w:hAnsiTheme="majorHAnsi"/>
          <w:bCs/>
          <w:sz w:val="24"/>
          <w:szCs w:val="24"/>
        </w:rPr>
        <w:t>unit in Port Alberni</w:t>
      </w:r>
      <w:r>
        <w:rPr>
          <w:rFonts w:asciiTheme="majorHAnsi" w:hAnsiTheme="majorHAnsi"/>
          <w:bCs/>
          <w:sz w:val="24"/>
          <w:szCs w:val="24"/>
        </w:rPr>
        <w:t xml:space="preserve"> and some Saturdays.</w:t>
      </w:r>
      <w:r w:rsidR="009C0DC7">
        <w:rPr>
          <w:rFonts w:asciiTheme="majorHAnsi" w:hAnsiTheme="majorHAnsi"/>
          <w:bCs/>
          <w:sz w:val="24"/>
          <w:szCs w:val="24"/>
        </w:rPr>
        <w:t xml:space="preserve"> Saturdays will become routine (date unknown).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9C0DC7">
        <w:rPr>
          <w:rFonts w:asciiTheme="majorHAnsi" w:hAnsiTheme="majorHAnsi"/>
          <w:bCs/>
          <w:sz w:val="24"/>
          <w:szCs w:val="24"/>
        </w:rPr>
        <w:t xml:space="preserve">Will also be adding Mondays at the PA Friendship Centre. </w:t>
      </w:r>
      <w:r>
        <w:rPr>
          <w:rFonts w:asciiTheme="majorHAnsi" w:hAnsiTheme="majorHAnsi"/>
          <w:bCs/>
          <w:sz w:val="24"/>
          <w:szCs w:val="24"/>
        </w:rPr>
        <w:t xml:space="preserve">Health </w:t>
      </w:r>
      <w:r w:rsidR="009C0DC7">
        <w:rPr>
          <w:rFonts w:asciiTheme="majorHAnsi" w:hAnsiTheme="majorHAnsi"/>
          <w:bCs/>
          <w:sz w:val="24"/>
          <w:szCs w:val="24"/>
        </w:rPr>
        <w:t>O</w:t>
      </w:r>
      <w:r>
        <w:rPr>
          <w:rFonts w:asciiTheme="majorHAnsi" w:hAnsiTheme="majorHAnsi"/>
          <w:bCs/>
          <w:sz w:val="24"/>
          <w:szCs w:val="24"/>
        </w:rPr>
        <w:t xml:space="preserve">utreach </w:t>
      </w:r>
      <w:r w:rsidR="009C0DC7">
        <w:rPr>
          <w:rFonts w:asciiTheme="majorHAnsi" w:hAnsiTheme="majorHAnsi"/>
          <w:bCs/>
          <w:sz w:val="24"/>
          <w:szCs w:val="24"/>
        </w:rPr>
        <w:t xml:space="preserve">Program </w:t>
      </w:r>
      <w:r>
        <w:rPr>
          <w:rFonts w:asciiTheme="majorHAnsi" w:hAnsiTheme="majorHAnsi"/>
          <w:bCs/>
          <w:sz w:val="24"/>
          <w:szCs w:val="24"/>
        </w:rPr>
        <w:t>expanding to 7-days a week next year.</w:t>
      </w:r>
    </w:p>
    <w:p w14:paraId="0ED97B63" w14:textId="485F2ED9" w:rsidR="00D47EBC" w:rsidRDefault="00D47EBC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6952948" w14:textId="59789A5C" w:rsidR="00D47EBC" w:rsidRDefault="009F25ED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Marcie – New Spaces funds – submitted an application for Tofino.</w:t>
      </w: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17F15629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9F25ED">
        <w:rPr>
          <w:rFonts w:asciiTheme="majorHAnsi" w:hAnsiTheme="majorHAnsi"/>
          <w:sz w:val="24"/>
          <w:szCs w:val="24"/>
        </w:rPr>
        <w:t>30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55ABC7B5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4D63E5">
        <w:rPr>
          <w:rFonts w:asciiTheme="majorHAnsi" w:hAnsiTheme="majorHAnsi"/>
          <w:sz w:val="24"/>
          <w:szCs w:val="24"/>
        </w:rPr>
        <w:t>Dece</w:t>
      </w:r>
      <w:r w:rsidR="00961553">
        <w:rPr>
          <w:rFonts w:asciiTheme="majorHAnsi" w:hAnsiTheme="majorHAnsi"/>
          <w:sz w:val="24"/>
          <w:szCs w:val="24"/>
        </w:rPr>
        <w:t>m</w:t>
      </w:r>
      <w:r w:rsidR="00756230">
        <w:rPr>
          <w:rFonts w:asciiTheme="majorHAnsi" w:hAnsiTheme="majorHAnsi"/>
          <w:sz w:val="24"/>
          <w:szCs w:val="24"/>
        </w:rPr>
        <w:t xml:space="preserve">ber </w:t>
      </w:r>
      <w:r w:rsidR="00961553">
        <w:rPr>
          <w:rFonts w:asciiTheme="majorHAnsi" w:hAnsiTheme="majorHAnsi"/>
          <w:sz w:val="24"/>
          <w:szCs w:val="24"/>
        </w:rPr>
        <w:t>1</w:t>
      </w:r>
      <w:r w:rsidR="004D63E5">
        <w:rPr>
          <w:rFonts w:asciiTheme="majorHAnsi" w:hAnsiTheme="majorHAnsi"/>
          <w:sz w:val="24"/>
          <w:szCs w:val="24"/>
        </w:rPr>
        <w:t>5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7C48" w14:textId="77777777" w:rsidR="009F0CE2" w:rsidRDefault="009F0CE2" w:rsidP="00ED51F4">
      <w:pPr>
        <w:spacing w:after="0" w:line="240" w:lineRule="auto"/>
      </w:pPr>
      <w:r>
        <w:separator/>
      </w:r>
    </w:p>
  </w:endnote>
  <w:endnote w:type="continuationSeparator" w:id="0">
    <w:p w14:paraId="368016A7" w14:textId="77777777" w:rsidR="009F0CE2" w:rsidRDefault="009F0CE2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CD10" w14:textId="77777777" w:rsidR="009F0CE2" w:rsidRDefault="009F0CE2" w:rsidP="00ED51F4">
      <w:pPr>
        <w:spacing w:after="0" w:line="240" w:lineRule="auto"/>
      </w:pPr>
      <w:r>
        <w:separator/>
      </w:r>
    </w:p>
  </w:footnote>
  <w:footnote w:type="continuationSeparator" w:id="0">
    <w:p w14:paraId="147E9360" w14:textId="77777777" w:rsidR="009F0CE2" w:rsidRDefault="009F0CE2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1616" w14:textId="77777777" w:rsidR="00ED51F4" w:rsidRDefault="009F0CE2">
    <w:pPr>
      <w:pStyle w:val="Header"/>
    </w:pPr>
    <w:r>
      <w:rPr>
        <w:noProof/>
      </w:rPr>
      <w:pict w14:anchorId="3008C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DEBB" w14:textId="77777777" w:rsidR="00ED51F4" w:rsidRDefault="009F0CE2">
    <w:pPr>
      <w:pStyle w:val="Header"/>
    </w:pPr>
    <w:r>
      <w:rPr>
        <w:noProof/>
      </w:rPr>
      <w:pict w14:anchorId="5B785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F3D8" w14:textId="77777777" w:rsidR="00ED51F4" w:rsidRDefault="009F0CE2">
    <w:pPr>
      <w:pStyle w:val="Header"/>
    </w:pPr>
    <w:r>
      <w:rPr>
        <w:noProof/>
      </w:rPr>
      <w:pict w14:anchorId="33271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26EB"/>
    <w:multiLevelType w:val="hybridMultilevel"/>
    <w:tmpl w:val="9066FBD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5"/>
  </w:num>
  <w:num w:numId="4">
    <w:abstractNumId w:val="33"/>
  </w:num>
  <w:num w:numId="5">
    <w:abstractNumId w:val="14"/>
  </w:num>
  <w:num w:numId="6">
    <w:abstractNumId w:val="47"/>
  </w:num>
  <w:num w:numId="7">
    <w:abstractNumId w:val="7"/>
  </w:num>
  <w:num w:numId="8">
    <w:abstractNumId w:val="16"/>
  </w:num>
  <w:num w:numId="9">
    <w:abstractNumId w:val="38"/>
  </w:num>
  <w:num w:numId="10">
    <w:abstractNumId w:val="22"/>
  </w:num>
  <w:num w:numId="11">
    <w:abstractNumId w:val="41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35"/>
  </w:num>
  <w:num w:numId="18">
    <w:abstractNumId w:val="30"/>
  </w:num>
  <w:num w:numId="19">
    <w:abstractNumId w:val="43"/>
  </w:num>
  <w:num w:numId="20">
    <w:abstractNumId w:val="6"/>
  </w:num>
  <w:num w:numId="21">
    <w:abstractNumId w:val="46"/>
  </w:num>
  <w:num w:numId="22">
    <w:abstractNumId w:val="3"/>
  </w:num>
  <w:num w:numId="23">
    <w:abstractNumId w:val="44"/>
  </w:num>
  <w:num w:numId="24">
    <w:abstractNumId w:val="27"/>
  </w:num>
  <w:num w:numId="25">
    <w:abstractNumId w:val="21"/>
  </w:num>
  <w:num w:numId="26">
    <w:abstractNumId w:val="11"/>
  </w:num>
  <w:num w:numId="27">
    <w:abstractNumId w:val="37"/>
  </w:num>
  <w:num w:numId="28">
    <w:abstractNumId w:val="29"/>
  </w:num>
  <w:num w:numId="29">
    <w:abstractNumId w:val="19"/>
  </w:num>
  <w:num w:numId="30">
    <w:abstractNumId w:val="17"/>
  </w:num>
  <w:num w:numId="31">
    <w:abstractNumId w:val="36"/>
  </w:num>
  <w:num w:numId="32">
    <w:abstractNumId w:val="4"/>
  </w:num>
  <w:num w:numId="33">
    <w:abstractNumId w:val="26"/>
  </w:num>
  <w:num w:numId="34">
    <w:abstractNumId w:val="40"/>
  </w:num>
  <w:num w:numId="35">
    <w:abstractNumId w:val="25"/>
  </w:num>
  <w:num w:numId="36">
    <w:abstractNumId w:val="1"/>
  </w:num>
  <w:num w:numId="37">
    <w:abstractNumId w:val="32"/>
  </w:num>
  <w:num w:numId="38">
    <w:abstractNumId w:val="31"/>
  </w:num>
  <w:num w:numId="39">
    <w:abstractNumId w:val="24"/>
  </w:num>
  <w:num w:numId="40">
    <w:abstractNumId w:val="15"/>
  </w:num>
  <w:num w:numId="41">
    <w:abstractNumId w:val="28"/>
  </w:num>
  <w:num w:numId="42">
    <w:abstractNumId w:val="20"/>
  </w:num>
  <w:num w:numId="43">
    <w:abstractNumId w:val="39"/>
  </w:num>
  <w:num w:numId="44">
    <w:abstractNumId w:val="13"/>
  </w:num>
  <w:num w:numId="45">
    <w:abstractNumId w:val="23"/>
  </w:num>
  <w:num w:numId="46">
    <w:abstractNumId w:val="18"/>
  </w:num>
  <w:num w:numId="47">
    <w:abstractNumId w:val="9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70B46"/>
    <w:rsid w:val="0047351D"/>
    <w:rsid w:val="00473830"/>
    <w:rsid w:val="00474205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3467"/>
    <w:rsid w:val="00574F15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09AB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2076"/>
    <w:rsid w:val="00A5406E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74CAF"/>
    <w:rsid w:val="00C74D62"/>
    <w:rsid w:val="00C756F7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54EA"/>
    <w:rsid w:val="00C9640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31B16"/>
    <w:rsid w:val="00D32CEA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072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2BD77-5F17-4BDA-9005-2D9ACFD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3</cp:revision>
  <cp:lastPrinted>2018-06-21T22:18:00Z</cp:lastPrinted>
  <dcterms:created xsi:type="dcterms:W3CDTF">2021-11-18T18:27:00Z</dcterms:created>
  <dcterms:modified xsi:type="dcterms:W3CDTF">2021-11-22T22:31:00Z</dcterms:modified>
</cp:coreProperties>
</file>